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0D" w:rsidRPr="007F17EC" w:rsidRDefault="00F66B0D" w:rsidP="00F6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F66B0D" w:rsidRPr="007F17EC" w:rsidRDefault="00F66B0D" w:rsidP="00F66B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F66B0D" w:rsidRDefault="00F66B0D" w:rsidP="00F66B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6B0D" w:rsidRPr="00F66B0D" w:rsidRDefault="00F66B0D" w:rsidP="00F66B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Количество часов</w:t>
      </w:r>
      <w:r w:rsidRPr="00F66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66B0D">
        <w:rPr>
          <w:rFonts w:ascii="Times New Roman" w:hAnsi="Times New Roman"/>
          <w:color w:val="000000"/>
          <w:sz w:val="24"/>
          <w:szCs w:val="24"/>
        </w:rPr>
        <w:t>На изучение русского языка в 10 классе основного среднего образования в учебном плане отводится 68 часов (2 часа в неделю).</w:t>
      </w:r>
    </w:p>
    <w:p w:rsidR="00F66B0D" w:rsidRPr="00F66B0D" w:rsidRDefault="00F66B0D" w:rsidP="00F66B0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0410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</w:t>
      </w:r>
      <w:r w:rsidRPr="005041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66B0D">
        <w:rPr>
          <w:rFonts w:ascii="Times New Roman" w:hAnsi="Times New Roman"/>
          <w:color w:val="000000"/>
          <w:sz w:val="28"/>
        </w:rPr>
        <w:t xml:space="preserve"> </w:t>
      </w:r>
      <w:r w:rsidRPr="00F66B0D">
        <w:rPr>
          <w:rFonts w:ascii="Times New Roman" w:hAnsi="Times New Roman"/>
          <w:color w:val="000000"/>
          <w:sz w:val="24"/>
          <w:szCs w:val="24"/>
        </w:rPr>
        <w:t>Рабочая программа учебного предмета «Русский язык» на уровне среднего общего образования составлена на основе:</w:t>
      </w:r>
    </w:p>
    <w:p w:rsidR="00F66B0D" w:rsidRPr="00F66B0D" w:rsidRDefault="00F66B0D" w:rsidP="00F66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F6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среднего общего </w:t>
      </w:r>
      <w:r w:rsidRPr="00F66B0D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образования, утвержденного приказом Министерства образования и науки РФ от 17 мая 2012 г. № 413 </w:t>
      </w:r>
      <w:r w:rsidRPr="00F66B0D">
        <w:rPr>
          <w:rFonts w:ascii="Times New Roman" w:eastAsia="TimesNewRomanPS-BoldMT" w:hAnsi="Times New Roman" w:cs="TimesNewRomanPS-BoldMT"/>
          <w:kern w:val="1"/>
          <w:sz w:val="24"/>
          <w:szCs w:val="24"/>
          <w:lang w:eastAsia="hi-IN" w:bidi="hi-IN"/>
        </w:rPr>
        <w:t>(с изменениями и дополнениями)</w:t>
      </w:r>
      <w:r w:rsidRPr="00F66B0D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(далее – ФГОС СОО);</w:t>
      </w:r>
    </w:p>
    <w:p w:rsidR="00F66B0D" w:rsidRPr="00F66B0D" w:rsidRDefault="00F66B0D" w:rsidP="00F66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F66B0D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 Федеральной образовательной программы среднего общего образования, утвержденной приказом Министерства просвещения РФ от 18 мая 2023 г. № 371;</w:t>
      </w:r>
    </w:p>
    <w:p w:rsidR="00F66B0D" w:rsidRPr="00F66B0D" w:rsidRDefault="00F66B0D" w:rsidP="00F66B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66B0D">
        <w:rPr>
          <w:rFonts w:ascii="Times New Roman" w:eastAsia="Georgia" w:hAnsi="Times New Roman" w:cs="Times New Roman"/>
          <w:sz w:val="24"/>
          <w:szCs w:val="24"/>
        </w:rPr>
        <w:t>- Устава МБОУ «ЦО № 10»;</w:t>
      </w:r>
    </w:p>
    <w:p w:rsidR="00F66B0D" w:rsidRPr="00F66B0D" w:rsidRDefault="00F66B0D" w:rsidP="00F66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среднего общего образования МБОУ «ЦО №10»;</w:t>
      </w:r>
    </w:p>
    <w:p w:rsidR="00F66B0D" w:rsidRPr="00F66B0D" w:rsidRDefault="00F66B0D" w:rsidP="00F66B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66B0D">
        <w:rPr>
          <w:rFonts w:ascii="Times New Roman" w:eastAsia="Georgia" w:hAnsi="Times New Roman" w:cs="Times New Roman"/>
          <w:sz w:val="24"/>
          <w:szCs w:val="24"/>
        </w:rPr>
        <w:t>- Рабочей программы воспитания МБОУ «ЦО №10»;</w:t>
      </w:r>
    </w:p>
    <w:p w:rsidR="00F66B0D" w:rsidRPr="00F66B0D" w:rsidRDefault="00F66B0D" w:rsidP="00F66B0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66B0D">
        <w:rPr>
          <w:rFonts w:ascii="Times New Roman" w:eastAsia="Calibri" w:hAnsi="Times New Roman" w:cs="Times New Roman"/>
          <w:sz w:val="24"/>
          <w:szCs w:val="24"/>
        </w:rPr>
        <w:t>- Положения о рабочих программах.</w:t>
      </w:r>
      <w:r w:rsidRPr="00F66B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6B0D" w:rsidRDefault="00F66B0D" w:rsidP="00F66B0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6B0D">
        <w:rPr>
          <w:rFonts w:ascii="Times New Roman" w:hAnsi="Times New Roman"/>
          <w:color w:val="000000"/>
          <w:sz w:val="24"/>
          <w:szCs w:val="24"/>
        </w:rPr>
        <w:t>Данная программа также разработана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F66B0D" w:rsidRDefault="00F66B0D" w:rsidP="00F66B0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B0D" w:rsidRDefault="00F66B0D" w:rsidP="00F66B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41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и задачи освоения учебного предмета</w:t>
      </w:r>
    </w:p>
    <w:p w:rsidR="00F66B0D" w:rsidRPr="00F66B0D" w:rsidRDefault="00F66B0D" w:rsidP="00F66B0D">
      <w:pPr>
        <w:spacing w:after="0" w:line="264" w:lineRule="auto"/>
        <w:ind w:firstLine="600"/>
        <w:jc w:val="both"/>
        <w:rPr>
          <w:sz w:val="24"/>
          <w:szCs w:val="24"/>
        </w:rPr>
      </w:pPr>
      <w:r w:rsidRPr="00F66B0D">
        <w:rPr>
          <w:rFonts w:ascii="Times New Roman" w:hAnsi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F66B0D" w:rsidRPr="00F66B0D" w:rsidRDefault="00F66B0D" w:rsidP="00F66B0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F66B0D">
        <w:rPr>
          <w:rFonts w:ascii="Times New Roman" w:hAnsi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F66B0D">
        <w:rPr>
          <w:rFonts w:ascii="Times New Roman" w:hAnsi="Times New Roman"/>
          <w:color w:val="000000"/>
          <w:sz w:val="24"/>
          <w:szCs w:val="24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F66B0D" w:rsidRPr="00F66B0D" w:rsidRDefault="00F66B0D" w:rsidP="00F66B0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F66B0D">
        <w:rPr>
          <w:rFonts w:ascii="Times New Roman" w:hAnsi="Times New Roman"/>
          <w:color w:val="000000"/>
          <w:sz w:val="24"/>
          <w:szCs w:val="24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F66B0D" w:rsidRPr="00F66B0D" w:rsidRDefault="00F66B0D" w:rsidP="00F66B0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F66B0D">
        <w:rPr>
          <w:rFonts w:ascii="Times New Roman" w:hAnsi="Times New Roman"/>
          <w:color w:val="000000"/>
          <w:sz w:val="24"/>
          <w:szCs w:val="24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F66B0D" w:rsidRPr="00F66B0D" w:rsidRDefault="00F66B0D" w:rsidP="00F66B0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F66B0D">
        <w:rPr>
          <w:rFonts w:ascii="Times New Roman" w:hAnsi="Times New Roman"/>
          <w:color w:val="000000"/>
          <w:sz w:val="24"/>
          <w:szCs w:val="24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F66B0D">
        <w:rPr>
          <w:rFonts w:ascii="Times New Roman" w:hAnsi="Times New Roman"/>
          <w:color w:val="000000"/>
          <w:sz w:val="24"/>
          <w:szCs w:val="24"/>
        </w:rPr>
        <w:t>инфографика</w:t>
      </w:r>
      <w:proofErr w:type="spellEnd"/>
      <w:r w:rsidRPr="00F66B0D">
        <w:rPr>
          <w:rFonts w:ascii="Times New Roman" w:hAnsi="Times New Roman"/>
          <w:color w:val="000000"/>
          <w:sz w:val="24"/>
          <w:szCs w:val="24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F66B0D" w:rsidRPr="00F66B0D" w:rsidRDefault="00F66B0D" w:rsidP="00F66B0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F66B0D">
        <w:rPr>
          <w:rFonts w:ascii="Times New Roman" w:hAnsi="Times New Roman"/>
          <w:color w:val="000000"/>
          <w:sz w:val="24"/>
          <w:szCs w:val="24"/>
        </w:rPr>
        <w:t xml:space="preserve"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</w:t>
      </w:r>
      <w:r w:rsidRPr="00F66B0D">
        <w:rPr>
          <w:rFonts w:ascii="Times New Roman" w:hAnsi="Times New Roman"/>
          <w:color w:val="000000"/>
          <w:sz w:val="24"/>
          <w:szCs w:val="24"/>
        </w:rPr>
        <w:lastRenderedPageBreak/>
        <w:t>орфографии и пунктуации, умений определять изобразительно-выразительные средства языка в тексте;</w:t>
      </w:r>
    </w:p>
    <w:p w:rsidR="00F66B0D" w:rsidRPr="00060658" w:rsidRDefault="00F66B0D" w:rsidP="00F66B0D">
      <w:pPr>
        <w:numPr>
          <w:ilvl w:val="0"/>
          <w:numId w:val="1"/>
        </w:numPr>
        <w:spacing w:after="0" w:line="264" w:lineRule="auto"/>
        <w:jc w:val="both"/>
      </w:pPr>
      <w:r w:rsidRPr="00F66B0D">
        <w:rPr>
          <w:rFonts w:ascii="Times New Roman" w:hAnsi="Times New Roman"/>
          <w:color w:val="000000"/>
          <w:sz w:val="24"/>
          <w:szCs w:val="24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F66B0D" w:rsidRDefault="00F66B0D" w:rsidP="00F66B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6B0D" w:rsidRDefault="00F66B0D" w:rsidP="00F66B0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041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Учебно-методический комплекс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 учителя: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«Русский язык». 10-11 класс. Базовый уровень. 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Н.Г.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ООО «Русское слово-учебник», 2020.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и литература. Русский язык: учебник для 10 – 11 классов общеобразовательных. Базовый уровень: в 2 ч. / Н.Г.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М.А.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3-е изд. – М.: ООО «Русское слово – учебник», 2017. – 336 с. – (Инновационная школа).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Н.Г.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Методическое пособие. Тематическое планирование. Поурочные разработки к учебнику Н.Г.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Гольцовой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М.А.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Мищериной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язык». 10 – 11 классы/Н.Г.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М.А.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ООО «Русское слово-учебник», 2017.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4.Н.Г.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М.А.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Тематическое и поурочное планирование к учебнику «Русский язык. 10 – 11 класс» (авт. Н.Г.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М.А.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базовый уровень. Профильный уровень / Н.Г.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М.А.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8-е изд.- М.: 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«Русское слово – учебник», 2017.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5.Н.Г.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Русский язык в таблицах 10-11 классы / Н.Г.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М.:ООО «Русское слово – учебник», 2017.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6.Н.Г.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Русский язык. Трудные вопросы морфологии. 10 – 11классы. – 5-е изд. – М.: «Русское слово – учебник», 2015.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Н.Г.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proofErr w:type="gram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тесты: орфография и пунктуации. 10 – 11 классы / Н.Г.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6-е изд. – М.: ООО «Русское слово – учебник», 2015.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 ученика: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Русский язык и литература. Русский язык: учебник для 10 – 11 классов общеобразовательных. Базовый уровень: в 2 ч. / Н.Г.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М.А.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3-е изд. – М.: ООО «Русское слово – учебник», 2017. – 336 с. – (Инновационная школа).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тесты: орфография и пунктуации. 10 – 11 классы / Н.Г.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6-е изд. – М.: ООО «Русское слово – учебник», 2015.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электронные ресурсы: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Фразеологический калейдоскоп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svb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ucoz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index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/0-2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 для учителей, учеников и всех, кто интересуется русским языком и его историей.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7" w:history="1"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ege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информационной поддержки ЕГЭ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8" w:history="1"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.9151394.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Информационные и коммуникационные технологии в обучении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9" w:history="1"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repetitor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38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85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8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0" w:history="1"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som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fio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сетевое объединение методистов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1" w:history="1"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ug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«Учительская газета»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2" w:history="1"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-Российский образовательный портал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3" w:history="1"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schools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techno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образовательный сервер «Школы в Интернет»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4" w:history="1"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september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газета «Первое сентября»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5" w:history="1"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all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образование Интернета</w:t>
      </w:r>
    </w:p>
    <w:p w:rsidR="00F66B0D" w:rsidRPr="00F66B0D" w:rsidRDefault="00F66B0D" w:rsidP="00F66B0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6" w:history="1"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mediaterra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ruslang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теория и практика русской орфографии и пунктуации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.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информационные ресурсы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Мищерина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Русский язык. 10—11 классы: электронный учебник.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Методический раздел издательства «Русское слово»: 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русское-</w:t>
      </w:r>
      <w:proofErr w:type="spellStart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proofErr w:type="gram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.рф</w:t>
      </w:r>
      <w:proofErr w:type="spellEnd"/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Справочно-информационный портал «Грамота»: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" w:history="1"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gramota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Справочный портал по русскому языку «Культура письменной речи»: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8" w:history="1"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gramma</w:t>
        </w:r>
        <w:r w:rsidRPr="00C8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8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Фундаментальная электронная библиотека «Русская литература и фольклор» (ФЭБ): 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feb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Федеральный институт педагогических измерений: 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old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fipi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Электронная версия газеты для учителя «Первое сентября»: 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ps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september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B0D" w:rsidRPr="00C853B1" w:rsidRDefault="00F66B0D" w:rsidP="00F66B0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Единое окно доступа к образовательным ресурсам: 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</w:p>
    <w:p w:rsidR="00F66B0D" w:rsidRDefault="00F66B0D" w:rsidP="00F66B0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Единая коллекция цифровых образовательных ресурсов: 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scool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collection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r w:rsidRPr="00C8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</w:p>
    <w:p w:rsidR="00F66B0D" w:rsidRDefault="00F66B0D" w:rsidP="00F66B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6B0D" w:rsidRDefault="00F66B0D" w:rsidP="00F66B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41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образовательные результаты</w:t>
      </w:r>
    </w:p>
    <w:p w:rsidR="007F1062" w:rsidRPr="007F1062" w:rsidRDefault="007F1062" w:rsidP="007F1062">
      <w:pPr>
        <w:spacing w:after="0" w:line="264" w:lineRule="auto"/>
        <w:ind w:left="120"/>
        <w:jc w:val="both"/>
        <w:rPr>
          <w:b/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7F1062">
        <w:rPr>
          <w:rFonts w:ascii="Times New Roman" w:hAnsi="Times New Roman"/>
          <w:color w:val="000000"/>
          <w:sz w:val="24"/>
          <w:szCs w:val="24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7F1062">
        <w:rPr>
          <w:rFonts w:ascii="Times New Roman" w:hAnsi="Times New Roman"/>
          <w:color w:val="000000"/>
          <w:sz w:val="24"/>
          <w:szCs w:val="24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русского языка на уровне среднего общего образования </w:t>
      </w:r>
      <w:proofErr w:type="gramStart"/>
      <w:r w:rsidRPr="007F1062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7F1062">
        <w:rPr>
          <w:rFonts w:ascii="Times New Roman" w:hAnsi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 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1) гражданского воспитания:</w:t>
      </w:r>
    </w:p>
    <w:p w:rsidR="007F1062" w:rsidRPr="007F1062" w:rsidRDefault="007F1062" w:rsidP="007F106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7F1062">
        <w:rPr>
          <w:rFonts w:ascii="Times New Roman" w:hAnsi="Times New Roman"/>
          <w:color w:val="000000"/>
          <w:sz w:val="24"/>
          <w:szCs w:val="24"/>
        </w:rPr>
        <w:t>с</w:t>
      </w:r>
      <w:r w:rsidRPr="007F1062">
        <w:rPr>
          <w:rFonts w:ascii="Times New Roman" w:hAnsi="Times New Roman"/>
          <w:color w:val="000000"/>
          <w:spacing w:val="-3"/>
          <w:sz w:val="24"/>
          <w:szCs w:val="24"/>
        </w:rPr>
        <w:t>формированность</w:t>
      </w:r>
      <w:proofErr w:type="spellEnd"/>
      <w:r w:rsidRPr="007F1062">
        <w:rPr>
          <w:rFonts w:ascii="Times New Roman" w:hAnsi="Times New Roman"/>
          <w:color w:val="000000"/>
          <w:spacing w:val="-3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7F1062" w:rsidRPr="007F1062" w:rsidRDefault="007F1062" w:rsidP="007F106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7F1062" w:rsidRPr="007F1062" w:rsidRDefault="007F1062" w:rsidP="007F106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7F1062" w:rsidRPr="007F1062" w:rsidRDefault="007F1062" w:rsidP="007F106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F1062" w:rsidRPr="007F1062" w:rsidRDefault="007F1062" w:rsidP="007F106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7F1062" w:rsidRPr="007F1062" w:rsidRDefault="007F1062" w:rsidP="007F106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7F1062" w:rsidRPr="007F1062" w:rsidRDefault="007F1062" w:rsidP="007F106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готовность к гуманитарной и волонтёрской деятельности.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2) патриотического воспитания:</w:t>
      </w:r>
    </w:p>
    <w:p w:rsidR="007F1062" w:rsidRPr="007F1062" w:rsidRDefault="007F1062" w:rsidP="007F106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7F106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7F1062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F1062" w:rsidRPr="007F1062" w:rsidRDefault="007F1062" w:rsidP="007F106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7F1062" w:rsidRPr="007F1062" w:rsidRDefault="007F1062" w:rsidP="007F106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идейная убеждённость, готовность к служению Отечеству и его защите, ответственность за его судьбу.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7F1062" w:rsidRPr="007F1062" w:rsidRDefault="007F1062" w:rsidP="007F106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7F1062" w:rsidRPr="007F1062" w:rsidRDefault="007F1062" w:rsidP="007F106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7F106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7F1062">
        <w:rPr>
          <w:rFonts w:ascii="Times New Roman" w:hAnsi="Times New Roman"/>
          <w:color w:val="000000"/>
          <w:sz w:val="24"/>
          <w:szCs w:val="24"/>
        </w:rPr>
        <w:t xml:space="preserve"> нравственного сознания, норм этичного поведения;</w:t>
      </w:r>
    </w:p>
    <w:p w:rsidR="007F1062" w:rsidRPr="007F1062" w:rsidRDefault="007F1062" w:rsidP="007F106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F1062" w:rsidRPr="007F1062" w:rsidRDefault="007F1062" w:rsidP="007F106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7F1062" w:rsidRPr="007F1062" w:rsidRDefault="007F1062" w:rsidP="007F106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4) эстетического воспитания:</w:t>
      </w:r>
    </w:p>
    <w:p w:rsidR="007F1062" w:rsidRPr="007F1062" w:rsidRDefault="007F1062" w:rsidP="007F106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F1062" w:rsidRPr="007F1062" w:rsidRDefault="007F1062" w:rsidP="007F106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F1062" w:rsidRPr="007F1062" w:rsidRDefault="007F1062" w:rsidP="007F106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7F1062" w:rsidRPr="007F1062" w:rsidRDefault="007F1062" w:rsidP="007F106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5) физического воспитания:</w:t>
      </w:r>
    </w:p>
    <w:p w:rsidR="007F1062" w:rsidRPr="007F1062" w:rsidRDefault="007F1062" w:rsidP="007F106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7F106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7F1062">
        <w:rPr>
          <w:rFonts w:ascii="Times New Roman" w:hAnsi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7F1062" w:rsidRPr="007F1062" w:rsidRDefault="007F1062" w:rsidP="007F106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7F1062" w:rsidRPr="007F1062" w:rsidRDefault="007F1062" w:rsidP="007F106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7F1062" w:rsidRPr="007F1062" w:rsidRDefault="007F1062" w:rsidP="007F106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7F1062" w:rsidRPr="007F1062" w:rsidRDefault="007F1062" w:rsidP="007F106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7F1062" w:rsidRPr="007F1062" w:rsidRDefault="007F1062" w:rsidP="007F106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7F1062" w:rsidRPr="007F1062" w:rsidRDefault="007F1062" w:rsidP="007F106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7F1062" w:rsidRPr="007F1062" w:rsidRDefault="007F1062" w:rsidP="007F1062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7F106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7F1062">
        <w:rPr>
          <w:rFonts w:ascii="Times New Roman" w:hAnsi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7F1062" w:rsidRPr="007F1062" w:rsidRDefault="007F1062" w:rsidP="007F1062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7F1062" w:rsidRPr="007F1062" w:rsidRDefault="007F1062" w:rsidP="007F1062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7F1062" w:rsidRPr="007F1062" w:rsidRDefault="007F1062" w:rsidP="007F1062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расширение опыта деятельности экологической направленности.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8) ценности научного познания:</w:t>
      </w:r>
    </w:p>
    <w:p w:rsidR="007F1062" w:rsidRPr="007F1062" w:rsidRDefault="007F1062" w:rsidP="007F1062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7F106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7F1062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F1062" w:rsidRPr="007F1062" w:rsidRDefault="007F1062" w:rsidP="007F1062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F1062" w:rsidRPr="007F1062" w:rsidRDefault="007F1062" w:rsidP="007F1062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7F1062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7F1062">
        <w:rPr>
          <w:rFonts w:ascii="Times New Roman" w:hAnsi="Times New Roman"/>
          <w:color w:val="000000"/>
          <w:sz w:val="24"/>
          <w:szCs w:val="24"/>
        </w:rPr>
        <w:t xml:space="preserve"> обучающихся совершенствуется эмоциональный интеллект, предполагающий </w:t>
      </w:r>
      <w:proofErr w:type="spellStart"/>
      <w:r w:rsidRPr="007F106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7F1062">
        <w:rPr>
          <w:rFonts w:ascii="Times New Roman" w:hAnsi="Times New Roman"/>
          <w:color w:val="000000"/>
          <w:sz w:val="24"/>
          <w:szCs w:val="24"/>
        </w:rPr>
        <w:t>:</w:t>
      </w:r>
    </w:p>
    <w:p w:rsidR="007F1062" w:rsidRPr="007F1062" w:rsidRDefault="007F1062" w:rsidP="007F106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lastRenderedPageBreak/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7F1062" w:rsidRPr="007F1062" w:rsidRDefault="007F1062" w:rsidP="007F106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7F1062" w:rsidRPr="007F1062" w:rsidRDefault="007F1062" w:rsidP="007F106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7F1062" w:rsidRPr="007F1062" w:rsidRDefault="007F1062" w:rsidP="007F106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7F1062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7F1062">
        <w:rPr>
          <w:rFonts w:ascii="Times New Roman" w:hAnsi="Times New Roman"/>
          <w:color w:val="000000"/>
          <w:sz w:val="24"/>
          <w:szCs w:val="24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7F1062" w:rsidRPr="007F1062" w:rsidRDefault="007F1062" w:rsidP="007F106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7F1062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</w:t>
      </w:r>
      <w:r w:rsidRPr="007F1062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7F1062" w:rsidRPr="007F1062" w:rsidRDefault="007F1062" w:rsidP="007F106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7F1062" w:rsidRPr="007F1062" w:rsidRDefault="007F1062" w:rsidP="007F106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7F1062" w:rsidRPr="007F1062" w:rsidRDefault="007F1062" w:rsidP="007F106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7F1062" w:rsidRPr="007F1062" w:rsidRDefault="007F1062" w:rsidP="007F106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выявлять закономерности и противоречия языковых явлений, данных в наблюдении;</w:t>
      </w:r>
    </w:p>
    <w:p w:rsidR="007F1062" w:rsidRPr="007F1062" w:rsidRDefault="007F1062" w:rsidP="007F106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7F1062" w:rsidRPr="007F1062" w:rsidRDefault="007F1062" w:rsidP="007F106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деятельность, оценивать риски и соответствие результатов целям;</w:t>
      </w:r>
    </w:p>
    <w:p w:rsidR="007F1062" w:rsidRPr="007F1062" w:rsidRDefault="007F1062" w:rsidP="007F106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7F1062" w:rsidRPr="007F1062" w:rsidRDefault="007F1062" w:rsidP="007F106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7F1062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7F1062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7F1062" w:rsidRPr="007F1062" w:rsidRDefault="007F1062" w:rsidP="007F106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7F1062" w:rsidRPr="007F1062" w:rsidRDefault="007F1062" w:rsidP="007F106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F1062" w:rsidRPr="007F1062" w:rsidRDefault="007F1062" w:rsidP="007F106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7F1062" w:rsidRPr="007F1062" w:rsidRDefault="007F1062" w:rsidP="007F106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7F1062" w:rsidRPr="007F1062" w:rsidRDefault="007F1062" w:rsidP="007F106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lastRenderedPageBreak/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7F1062" w:rsidRPr="007F1062" w:rsidRDefault="007F1062" w:rsidP="007F106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F1062" w:rsidRPr="007F1062" w:rsidRDefault="007F1062" w:rsidP="007F106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давать оценку новым ситуациям, приобретённому опыту;</w:t>
      </w:r>
    </w:p>
    <w:p w:rsidR="007F1062" w:rsidRPr="007F1062" w:rsidRDefault="007F1062" w:rsidP="007F106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уметь интегрировать знания из разных предметных областей;</w:t>
      </w:r>
    </w:p>
    <w:p w:rsidR="007F1062" w:rsidRPr="007F1062" w:rsidRDefault="007F1062" w:rsidP="007F106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7F1062" w:rsidRPr="007F1062" w:rsidRDefault="007F1062" w:rsidP="007F106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выдвигать новые идеи, оригинальные подходы, предлагать альтернативные способы решения проблем.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7F1062">
        <w:rPr>
          <w:rFonts w:ascii="Times New Roman" w:hAnsi="Times New Roman"/>
          <w:b/>
          <w:color w:val="000000"/>
          <w:sz w:val="24"/>
          <w:szCs w:val="24"/>
        </w:rPr>
        <w:t>умения работать с информацией</w:t>
      </w:r>
      <w:r w:rsidRPr="007F1062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владеть навыками как часть познавательных универсальных учебных действий:</w:t>
      </w:r>
    </w:p>
    <w:p w:rsidR="007F1062" w:rsidRPr="007F1062" w:rsidRDefault="007F1062" w:rsidP="007F1062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F1062" w:rsidRPr="007F1062" w:rsidRDefault="007F1062" w:rsidP="007F1062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создавать тексты в различных форматах с учётом назначения информац</w:t>
      </w:r>
      <w:proofErr w:type="gramStart"/>
      <w:r w:rsidRPr="007F1062">
        <w:rPr>
          <w:rFonts w:ascii="Times New Roman" w:hAnsi="Times New Roman"/>
          <w:color w:val="000000"/>
          <w:sz w:val="24"/>
          <w:szCs w:val="24"/>
        </w:rPr>
        <w:t>ии и её</w:t>
      </w:r>
      <w:proofErr w:type="gramEnd"/>
      <w:r w:rsidRPr="007F1062">
        <w:rPr>
          <w:rFonts w:ascii="Times New Roman" w:hAnsi="Times New Roman"/>
          <w:color w:val="000000"/>
          <w:sz w:val="24"/>
          <w:szCs w:val="24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7F1062" w:rsidRPr="007F1062" w:rsidRDefault="007F1062" w:rsidP="007F1062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оценивать достоверность, легитимность информации, её соответствие правовым и морально-этическим нормам;</w:t>
      </w:r>
    </w:p>
    <w:p w:rsidR="007F1062" w:rsidRPr="007F1062" w:rsidRDefault="007F1062" w:rsidP="007F1062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F1062" w:rsidRPr="007F1062" w:rsidRDefault="007F1062" w:rsidP="007F1062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владеть навыками защиты личной информации, соблюдать требования информационной безопасности.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7F1062">
        <w:rPr>
          <w:rFonts w:ascii="Times New Roman" w:hAnsi="Times New Roman"/>
          <w:b/>
          <w:color w:val="000000"/>
          <w:sz w:val="24"/>
          <w:szCs w:val="24"/>
        </w:rPr>
        <w:t xml:space="preserve">умения общения </w:t>
      </w:r>
      <w:r w:rsidRPr="007F1062">
        <w:rPr>
          <w:rFonts w:ascii="Times New Roman" w:hAnsi="Times New Roman"/>
          <w:color w:val="000000"/>
          <w:sz w:val="24"/>
          <w:szCs w:val="24"/>
        </w:rPr>
        <w:t>как часть коммуникативных универсальных учебных действий:</w:t>
      </w:r>
    </w:p>
    <w:p w:rsidR="007F1062" w:rsidRPr="007F1062" w:rsidRDefault="007F1062" w:rsidP="007F106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осуществлять коммуникацию во всех сферах жизни;</w:t>
      </w:r>
    </w:p>
    <w:p w:rsidR="007F1062" w:rsidRPr="007F1062" w:rsidRDefault="007F1062" w:rsidP="007F106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7F1062" w:rsidRPr="007F1062" w:rsidRDefault="007F1062" w:rsidP="007F106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владеть различными способами общения и взаимодействия; аргументированно вести диалог;</w:t>
      </w:r>
    </w:p>
    <w:p w:rsidR="007F1062" w:rsidRPr="007F1062" w:rsidRDefault="007F1062" w:rsidP="007F106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развёрнуто, логично и корректно с точки зрения культуры речи излагать своё мнение, строить высказывание.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7F1062">
        <w:rPr>
          <w:rFonts w:ascii="Times New Roman" w:hAnsi="Times New Roman"/>
          <w:b/>
          <w:color w:val="000000"/>
          <w:sz w:val="24"/>
          <w:szCs w:val="24"/>
        </w:rPr>
        <w:t>умения самоорганизации</w:t>
      </w:r>
      <w:r w:rsidRPr="007F1062">
        <w:rPr>
          <w:rFonts w:ascii="Times New Roman" w:hAnsi="Times New Roman"/>
          <w:color w:val="000000"/>
          <w:sz w:val="24"/>
          <w:szCs w:val="24"/>
        </w:rPr>
        <w:t xml:space="preserve"> как части регулятивных универсальных учебных действий:</w:t>
      </w:r>
    </w:p>
    <w:p w:rsidR="007F1062" w:rsidRPr="007F1062" w:rsidRDefault="007F1062" w:rsidP="007F106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F1062" w:rsidRPr="007F1062" w:rsidRDefault="007F1062" w:rsidP="007F106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F1062" w:rsidRPr="007F1062" w:rsidRDefault="007F1062" w:rsidP="007F106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7F1062" w:rsidRPr="007F1062" w:rsidRDefault="007F1062" w:rsidP="007F106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делать осознанный выбор, уметь аргументировать его, брать ответственность за результаты выбора;</w:t>
      </w:r>
    </w:p>
    <w:p w:rsidR="007F1062" w:rsidRPr="007F1062" w:rsidRDefault="007F1062" w:rsidP="007F106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оценивать приобретённый опыт;</w:t>
      </w:r>
    </w:p>
    <w:p w:rsidR="007F1062" w:rsidRPr="007F1062" w:rsidRDefault="007F1062" w:rsidP="007F106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lastRenderedPageBreak/>
        <w:t xml:space="preserve">У обучающегося будут сформированы следующие </w:t>
      </w:r>
      <w:r w:rsidRPr="007F1062">
        <w:rPr>
          <w:rFonts w:ascii="Times New Roman" w:hAnsi="Times New Roman"/>
          <w:b/>
          <w:color w:val="000000"/>
          <w:sz w:val="24"/>
          <w:szCs w:val="24"/>
        </w:rPr>
        <w:t>умения самоконтроля, принятия себя и других</w:t>
      </w:r>
      <w:r w:rsidRPr="007F1062">
        <w:rPr>
          <w:rFonts w:ascii="Times New Roman" w:hAnsi="Times New Roman"/>
          <w:color w:val="000000"/>
          <w:sz w:val="24"/>
          <w:szCs w:val="24"/>
        </w:rPr>
        <w:t xml:space="preserve"> как части регулятивных универсальных учебных действий:</w:t>
      </w:r>
    </w:p>
    <w:p w:rsidR="007F1062" w:rsidRPr="007F1062" w:rsidRDefault="007F1062" w:rsidP="007F106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F1062" w:rsidRPr="007F1062" w:rsidRDefault="007F1062" w:rsidP="007F106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7F1062" w:rsidRPr="007F1062" w:rsidRDefault="007F1062" w:rsidP="007F106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уметь оценивать риски и своевременно принимать решение по их снижению;</w:t>
      </w:r>
    </w:p>
    <w:p w:rsidR="007F1062" w:rsidRPr="007F1062" w:rsidRDefault="007F1062" w:rsidP="007F106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7F1062" w:rsidRPr="007F1062" w:rsidRDefault="007F1062" w:rsidP="007F106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7F1062" w:rsidRPr="007F1062" w:rsidRDefault="007F1062" w:rsidP="007F106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признавать своё право и право других на ошибку;</w:t>
      </w:r>
    </w:p>
    <w:p w:rsidR="007F1062" w:rsidRPr="007F1062" w:rsidRDefault="007F1062" w:rsidP="007F106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развивать способность видеть мир с позиции другого человека.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7F1062">
        <w:rPr>
          <w:rFonts w:ascii="Times New Roman" w:hAnsi="Times New Roman"/>
          <w:b/>
          <w:color w:val="000000"/>
          <w:sz w:val="24"/>
          <w:szCs w:val="24"/>
        </w:rPr>
        <w:t>умения совместной деятельности:</w:t>
      </w:r>
    </w:p>
    <w:p w:rsidR="007F1062" w:rsidRPr="007F1062" w:rsidRDefault="007F1062" w:rsidP="007F106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7F1062" w:rsidRPr="007F1062" w:rsidRDefault="007F1062" w:rsidP="007F106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7F1062" w:rsidRPr="007F1062" w:rsidRDefault="007F1062" w:rsidP="007F106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F1062" w:rsidRPr="007F1062" w:rsidRDefault="007F1062" w:rsidP="007F106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7F1062" w:rsidRPr="007F1062" w:rsidRDefault="007F1062" w:rsidP="007F106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7F1062" w:rsidRPr="007F1062" w:rsidRDefault="007F1062" w:rsidP="007F106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F1062" w:rsidRPr="007F1062" w:rsidRDefault="007F1062" w:rsidP="007F1062">
      <w:pPr>
        <w:spacing w:after="0" w:line="264" w:lineRule="auto"/>
        <w:ind w:left="120"/>
        <w:jc w:val="both"/>
        <w:rPr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 xml:space="preserve">ПРЕДМЕТНЫЕ РЕЗУЛЬТАТЫ </w:t>
      </w:r>
    </w:p>
    <w:p w:rsidR="007F1062" w:rsidRPr="007F1062" w:rsidRDefault="007F1062" w:rsidP="007F106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F1062" w:rsidRPr="007F1062" w:rsidRDefault="007F1062" w:rsidP="007F1062">
      <w:pPr>
        <w:spacing w:after="0" w:line="264" w:lineRule="auto"/>
        <w:ind w:left="120"/>
        <w:jc w:val="both"/>
        <w:rPr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 xml:space="preserve">К концу обучения в 10 классе </w:t>
      </w:r>
      <w:proofErr w:type="gramStart"/>
      <w:r w:rsidRPr="007F1062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F1062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русскому языку: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Иметь представление о языке как знаковой системе, об основных функциях языка; о лингвистике как науке.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7F1062">
        <w:rPr>
          <w:rFonts w:ascii="Times New Roman" w:hAnsi="Times New Roman"/>
          <w:color w:val="000000"/>
          <w:spacing w:val="-2"/>
          <w:sz w:val="24"/>
          <w:szCs w:val="24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</w:t>
      </w:r>
      <w:proofErr w:type="gramEnd"/>
      <w:r w:rsidRPr="007F106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7F1062">
        <w:rPr>
          <w:rFonts w:ascii="Times New Roman" w:hAnsi="Times New Roman"/>
          <w:color w:val="000000"/>
          <w:spacing w:val="-2"/>
          <w:sz w:val="24"/>
          <w:szCs w:val="24"/>
        </w:rPr>
        <w:t>Российской Федерации от 25 октября 1991 г. № 1807-1 «О языках народов Российской Федерации»).</w:t>
      </w:r>
      <w:proofErr w:type="gramEnd"/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Язык и речь. Культура речи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Система языка. Культура речи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lastRenderedPageBreak/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Иметь представление о культуре речи как разделе лингвистики.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Иметь представление о языковой норме, её видах.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Использовать словари русского языка в учебной деятельности.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Фонетика. Орфоэпия. Орфоэпические нормы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Выполнять фонетический анализ слова.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Определять изобразительно-выразительные средства фонетики в тексте.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Использовать орфоэпический словарь.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Лексикология и фразеология. Лексические нормы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Выполнять лексический анализ слова.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Определять изобразительно-выразительные средства лексики.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Соблюдать лексические нормы.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7F1062">
        <w:rPr>
          <w:rFonts w:ascii="Times New Roman" w:hAnsi="Times New Roman"/>
          <w:b/>
          <w:color w:val="000000"/>
          <w:sz w:val="24"/>
          <w:szCs w:val="24"/>
        </w:rPr>
        <w:t>Морфемика</w:t>
      </w:r>
      <w:proofErr w:type="spellEnd"/>
      <w:r w:rsidRPr="007F1062">
        <w:rPr>
          <w:rFonts w:ascii="Times New Roman" w:hAnsi="Times New Roman"/>
          <w:b/>
          <w:color w:val="000000"/>
          <w:sz w:val="24"/>
          <w:szCs w:val="24"/>
        </w:rPr>
        <w:t xml:space="preserve"> и словообразование. Словообразовательные нормы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Выполнять морфемный и словообразовательный анализ слова.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Использовать словообразовательный словарь.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Морфология. Морфологические нормы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Выполнять морфологический анализ слова.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Определять особенности употребления в тексте слов разных частей речи.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Соблюдать морфологические нормы.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Использовать словарь грамматических трудностей, справочники.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Орфография. Основные правила орфографии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Иметь представление о принципах и разделах русской орфографии.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Выполнять орфографический анализ слова.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lastRenderedPageBreak/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Соблюдать правила орфографии.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Использовать орфографические словари.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Речь. Речевое общение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pacing w:val="-1"/>
          <w:sz w:val="24"/>
          <w:szCs w:val="24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 xml:space="preserve">Выступать перед аудиторией с докладом; представлять реферат, исследовательский проект на </w:t>
      </w:r>
      <w:proofErr w:type="gramStart"/>
      <w:r w:rsidRPr="007F1062">
        <w:rPr>
          <w:rFonts w:ascii="Times New Roman" w:hAnsi="Times New Roman"/>
          <w:color w:val="000000"/>
          <w:sz w:val="24"/>
          <w:szCs w:val="24"/>
        </w:rPr>
        <w:t>лингвистическую</w:t>
      </w:r>
      <w:proofErr w:type="gramEnd"/>
      <w:r w:rsidRPr="007F1062">
        <w:rPr>
          <w:rFonts w:ascii="Times New Roman" w:hAnsi="Times New Roman"/>
          <w:color w:val="000000"/>
          <w:sz w:val="24"/>
          <w:szCs w:val="24"/>
        </w:rPr>
        <w:t xml:space="preserve">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виды </w:t>
      </w:r>
      <w:proofErr w:type="spellStart"/>
      <w:r w:rsidRPr="007F1062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7F1062">
        <w:rPr>
          <w:rFonts w:ascii="Times New Roman" w:hAnsi="Times New Roman"/>
          <w:color w:val="000000"/>
          <w:sz w:val="24"/>
          <w:szCs w:val="24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7F1062">
        <w:rPr>
          <w:rFonts w:ascii="Times New Roman" w:hAnsi="Times New Roman"/>
          <w:color w:val="000000"/>
          <w:sz w:val="24"/>
          <w:szCs w:val="24"/>
        </w:rPr>
        <w:t>инфографику</w:t>
      </w:r>
      <w:proofErr w:type="spellEnd"/>
      <w:r w:rsidRPr="007F1062">
        <w:rPr>
          <w:rFonts w:ascii="Times New Roman" w:hAnsi="Times New Roman"/>
          <w:color w:val="000000"/>
          <w:sz w:val="24"/>
          <w:szCs w:val="24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7F1062">
        <w:rPr>
          <w:rFonts w:ascii="Times New Roman" w:hAnsi="Times New Roman"/>
          <w:color w:val="000000"/>
          <w:sz w:val="24"/>
          <w:szCs w:val="24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  <w:proofErr w:type="gramEnd"/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Употреблять языковые средства с учётом речевой ситуации.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Соблюдать в устной речи и на письме нормы современного русского литературного языка.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Текст. Информационно-смысловая переработка текста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Выявлять логико-смысловые отношения между предложениями в тексте.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виды </w:t>
      </w:r>
      <w:proofErr w:type="spellStart"/>
      <w:r w:rsidRPr="007F1062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7F1062">
        <w:rPr>
          <w:rFonts w:ascii="Times New Roman" w:hAnsi="Times New Roman"/>
          <w:color w:val="000000"/>
          <w:sz w:val="24"/>
          <w:szCs w:val="24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7F1062">
        <w:rPr>
          <w:rFonts w:ascii="Times New Roman" w:hAnsi="Times New Roman"/>
          <w:color w:val="000000"/>
          <w:sz w:val="24"/>
          <w:szCs w:val="24"/>
        </w:rPr>
        <w:t>инфографику</w:t>
      </w:r>
      <w:proofErr w:type="spellEnd"/>
      <w:r w:rsidRPr="007F1062">
        <w:rPr>
          <w:rFonts w:ascii="Times New Roman" w:hAnsi="Times New Roman"/>
          <w:color w:val="000000"/>
          <w:sz w:val="24"/>
          <w:szCs w:val="24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7F1062" w:rsidRPr="007F1062" w:rsidRDefault="007F1062" w:rsidP="007F106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7F1062">
        <w:rPr>
          <w:rFonts w:ascii="Times New Roman" w:hAnsi="Times New Roman"/>
          <w:color w:val="000000"/>
          <w:sz w:val="24"/>
          <w:szCs w:val="24"/>
        </w:rPr>
        <w:t>Создавать вторичные тексты (план, тезисы, конспект, реферат, аннотация, отзыв, рецензия и другие).</w:t>
      </w:r>
      <w:proofErr w:type="gramEnd"/>
    </w:p>
    <w:p w:rsidR="00F66B0D" w:rsidRPr="007F1062" w:rsidRDefault="007F1062" w:rsidP="007F10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1062">
        <w:rPr>
          <w:rFonts w:ascii="Times New Roman" w:hAnsi="Times New Roman"/>
          <w:color w:val="000000"/>
          <w:sz w:val="24"/>
          <w:szCs w:val="24"/>
        </w:rPr>
        <w:t>Корректировать текст: устранять логические, фактические, этические, грамматические и речевые ошибки.</w:t>
      </w:r>
    </w:p>
    <w:p w:rsidR="00F66B0D" w:rsidRDefault="00F66B0D" w:rsidP="00F66B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B0D" w:rsidRPr="006E269E" w:rsidRDefault="00F66B0D" w:rsidP="00F66B0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69E">
        <w:rPr>
          <w:rFonts w:ascii="Times New Roman" w:eastAsia="Times New Roman" w:hAnsi="Times New Roman" w:cs="Times New Roman"/>
          <w:b/>
          <w:sz w:val="24"/>
          <w:szCs w:val="24"/>
        </w:rPr>
        <w:t>ТЕМАТИЧЕКОЕ ПЛАНИРОВАНИЕ</w:t>
      </w:r>
    </w:p>
    <w:p w:rsidR="00F66B0D" w:rsidRDefault="007F1062" w:rsidP="00F66B0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F1062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91"/>
        <w:gridCol w:w="3246"/>
      </w:tblGrid>
      <w:tr w:rsidR="007F1062" w:rsidTr="002E3DBE">
        <w:trPr>
          <w:trHeight w:val="1578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Pr="00120642" w:rsidRDefault="007F1062" w:rsidP="002E3DBE">
            <w:pPr>
              <w:spacing w:after="0"/>
              <w:ind w:left="135"/>
            </w:pPr>
            <w:r w:rsidRPr="0012064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</w:t>
            </w:r>
            <w:proofErr w:type="gramStart"/>
            <w:r w:rsidRPr="00120642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120642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F1062" w:rsidRPr="00120642" w:rsidRDefault="007F1062" w:rsidP="002E3DBE">
            <w:pPr>
              <w:spacing w:after="0"/>
              <w:ind w:left="135"/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 w:rsidRPr="00120642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</w:t>
            </w:r>
            <w:r w:rsidRPr="005008CA">
              <w:rPr>
                <w:rFonts w:ascii="Times New Roman" w:hAnsi="Times New Roman"/>
                <w:b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 программы </w:t>
            </w:r>
          </w:p>
          <w:p w:rsidR="007F1062" w:rsidRDefault="007F1062" w:rsidP="002E3DBE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 w:rsidR="007F1062" w:rsidRPr="00051188" w:rsidRDefault="007F1062" w:rsidP="002E3DBE">
            <w:pPr>
              <w:spacing w:after="0"/>
              <w:ind w:left="135"/>
            </w:pP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1062" w:rsidRDefault="007F1062" w:rsidP="002E3DBE">
            <w:pPr>
              <w:spacing w:after="0"/>
              <w:ind w:left="135"/>
            </w:pPr>
          </w:p>
        </w:tc>
      </w:tr>
      <w:tr w:rsidR="007F1062" w:rsidRPr="008E7227" w:rsidTr="002E3DBE">
        <w:trPr>
          <w:trHeight w:val="144"/>
          <w:tblCellSpacing w:w="20" w:type="nil"/>
        </w:trPr>
        <w:tc>
          <w:tcPr>
            <w:tcW w:w="10448" w:type="dxa"/>
            <w:gridSpan w:val="4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188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Tr="002E3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/>
        </w:tc>
      </w:tr>
      <w:tr w:rsidR="007F1062" w:rsidTr="002E3DBE">
        <w:trPr>
          <w:trHeight w:val="144"/>
          <w:tblCellSpacing w:w="20" w:type="nil"/>
        </w:trPr>
        <w:tc>
          <w:tcPr>
            <w:tcW w:w="10448" w:type="dxa"/>
            <w:gridSpan w:val="4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188">
              <w:rPr>
                <w:rFonts w:ascii="Times New Roman" w:hAnsi="Times New Roman"/>
                <w:b/>
                <w:color w:val="000000"/>
                <w:sz w:val="24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>Система языка, её устройство, функционирование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>Культура речи как раздел лингвистики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Tr="002E3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/>
        </w:tc>
      </w:tr>
      <w:tr w:rsidR="007F1062" w:rsidTr="002E3DBE">
        <w:trPr>
          <w:trHeight w:val="144"/>
          <w:tblCellSpacing w:w="20" w:type="nil"/>
        </w:trPr>
        <w:tc>
          <w:tcPr>
            <w:tcW w:w="10448" w:type="dxa"/>
            <w:gridSpan w:val="4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188">
              <w:rPr>
                <w:rFonts w:ascii="Times New Roman" w:hAnsi="Times New Roman"/>
                <w:b/>
                <w:color w:val="000000"/>
                <w:sz w:val="24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>Фонетика и орфоэпия как разделы лингвистики</w:t>
            </w:r>
            <w:proofErr w:type="gramStart"/>
            <w:r w:rsidRPr="00051188">
              <w:rPr>
                <w:rFonts w:ascii="Times New Roman" w:hAnsi="Times New Roman"/>
                <w:color w:val="000000"/>
                <w:sz w:val="24"/>
              </w:rPr>
              <w:t>.(</w:t>
            </w:r>
            <w:proofErr w:type="gramEnd"/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Tr="002E3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/>
        </w:tc>
      </w:tr>
      <w:tr w:rsidR="007F1062" w:rsidRPr="008E7227" w:rsidTr="002E3DBE">
        <w:trPr>
          <w:trHeight w:val="144"/>
          <w:tblCellSpacing w:w="20" w:type="nil"/>
        </w:trPr>
        <w:tc>
          <w:tcPr>
            <w:tcW w:w="10448" w:type="dxa"/>
            <w:gridSpan w:val="4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188"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Лексикология и фразеология. Лексические нормы</w:t>
            </w:r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Лексикология и 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Фразеология русского языка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Tr="002E3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/>
        </w:tc>
      </w:tr>
      <w:tr w:rsidR="007F1062" w:rsidRPr="008E7227" w:rsidTr="002E3DBE">
        <w:trPr>
          <w:trHeight w:val="144"/>
          <w:tblCellSpacing w:w="20" w:type="nil"/>
        </w:trPr>
        <w:tc>
          <w:tcPr>
            <w:tcW w:w="10448" w:type="dxa"/>
            <w:gridSpan w:val="4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188">
              <w:rPr>
                <w:rFonts w:ascii="Times New Roman" w:hAnsi="Times New Roman"/>
                <w:b/>
                <w:color w:val="000000"/>
                <w:sz w:val="24"/>
              </w:rPr>
              <w:t xml:space="preserve">Язык и речь. Культура речи. </w:t>
            </w:r>
            <w:proofErr w:type="spellStart"/>
            <w:r w:rsidRPr="00051188">
              <w:rPr>
                <w:rFonts w:ascii="Times New Roman" w:hAnsi="Times New Roman"/>
                <w:b/>
                <w:color w:val="000000"/>
                <w:sz w:val="24"/>
              </w:rPr>
              <w:t>Морфемика</w:t>
            </w:r>
            <w:proofErr w:type="spellEnd"/>
            <w:r w:rsidRPr="00051188">
              <w:rPr>
                <w:rFonts w:ascii="Times New Roman" w:hAnsi="Times New Roman"/>
                <w:b/>
                <w:color w:val="000000"/>
                <w:sz w:val="24"/>
              </w:rPr>
              <w:t xml:space="preserve"> и словообразование. Словообразовательные нормы</w:t>
            </w:r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proofErr w:type="spellStart"/>
            <w:r w:rsidRPr="00051188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 (повторение, обобщение)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Tr="002E3DB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/>
        </w:tc>
      </w:tr>
      <w:tr w:rsidR="007F1062" w:rsidTr="002E3DBE">
        <w:trPr>
          <w:trHeight w:val="144"/>
          <w:tblCellSpacing w:w="20" w:type="nil"/>
        </w:trPr>
        <w:tc>
          <w:tcPr>
            <w:tcW w:w="10448" w:type="dxa"/>
            <w:gridSpan w:val="4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188">
              <w:rPr>
                <w:rFonts w:ascii="Times New Roman" w:hAnsi="Times New Roman"/>
                <w:b/>
                <w:color w:val="000000"/>
                <w:sz w:val="24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обобщение)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Tr="002E3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/>
        </w:tc>
      </w:tr>
      <w:tr w:rsidR="007F1062" w:rsidTr="002E3DBE">
        <w:trPr>
          <w:trHeight w:val="144"/>
          <w:tblCellSpacing w:w="20" w:type="nil"/>
        </w:trPr>
        <w:tc>
          <w:tcPr>
            <w:tcW w:w="10448" w:type="dxa"/>
            <w:gridSpan w:val="4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188">
              <w:rPr>
                <w:rFonts w:ascii="Times New Roman" w:hAnsi="Times New Roman"/>
                <w:b/>
                <w:color w:val="000000"/>
                <w:sz w:val="24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Употребление </w:t>
            </w:r>
            <w:proofErr w:type="gramStart"/>
            <w:r w:rsidRPr="00051188">
              <w:rPr>
                <w:rFonts w:ascii="Times New Roman" w:hAnsi="Times New Roman"/>
                <w:color w:val="000000"/>
                <w:sz w:val="24"/>
              </w:rPr>
              <w:t>разделительных</w:t>
            </w:r>
            <w:proofErr w:type="gramEnd"/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ъ и ь. Правописание приставок. Буквы ы — и после приставок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051188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в словах различных частей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Слитное, дефисное и раздельное </w:t>
            </w:r>
            <w:r w:rsidRPr="00051188">
              <w:rPr>
                <w:rFonts w:ascii="Times New Roman" w:hAnsi="Times New Roman"/>
                <w:color w:val="000000"/>
                <w:sz w:val="24"/>
              </w:rPr>
              <w:lastRenderedPageBreak/>
              <w:t>написание слов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Tr="002E3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/>
        </w:tc>
      </w:tr>
      <w:tr w:rsidR="007F1062" w:rsidTr="002E3DBE">
        <w:trPr>
          <w:trHeight w:val="144"/>
          <w:tblCellSpacing w:w="20" w:type="nil"/>
        </w:trPr>
        <w:tc>
          <w:tcPr>
            <w:tcW w:w="10448" w:type="dxa"/>
            <w:gridSpan w:val="4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Tr="002E3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/>
        </w:tc>
      </w:tr>
      <w:tr w:rsidR="007F1062" w:rsidRPr="008E7227" w:rsidTr="002E3DBE">
        <w:trPr>
          <w:trHeight w:val="144"/>
          <w:tblCellSpacing w:w="20" w:type="nil"/>
        </w:trPr>
        <w:tc>
          <w:tcPr>
            <w:tcW w:w="10448" w:type="dxa"/>
            <w:gridSpan w:val="4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b/>
                <w:color w:val="000000"/>
                <w:sz w:val="24"/>
              </w:rPr>
              <w:t>Раздел 9.</w:t>
            </w: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188">
              <w:rPr>
                <w:rFonts w:ascii="Times New Roman" w:hAnsi="Times New Roman"/>
                <w:b/>
                <w:color w:val="000000"/>
                <w:sz w:val="24"/>
              </w:rPr>
              <w:t>Текст. Информационно-смысловая переработка текста</w:t>
            </w:r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>Текст, его основные признаки (повторение, обобщение)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Информационно-смысловая переработка текста. План. </w:t>
            </w:r>
            <w:proofErr w:type="spellStart"/>
            <w:r w:rsidRPr="00051188">
              <w:rPr>
                <w:rFonts w:ascii="Times New Roman" w:hAnsi="Times New Roman"/>
                <w:color w:val="000000"/>
                <w:sz w:val="24"/>
              </w:rPr>
              <w:t>Тезисы</w:t>
            </w:r>
            <w:proofErr w:type="gramStart"/>
            <w:r w:rsidRPr="00051188">
              <w:rPr>
                <w:rFonts w:ascii="Times New Roman" w:hAnsi="Times New Roman"/>
                <w:color w:val="000000"/>
                <w:sz w:val="24"/>
              </w:rPr>
              <w:t>.К</w:t>
            </w:r>
            <w:proofErr w:type="gramEnd"/>
            <w:r w:rsidRPr="00051188">
              <w:rPr>
                <w:rFonts w:ascii="Times New Roman" w:hAnsi="Times New Roman"/>
                <w:color w:val="000000"/>
                <w:sz w:val="24"/>
              </w:rPr>
              <w:t>онспект</w:t>
            </w:r>
            <w:proofErr w:type="spellEnd"/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Tr="002E3DB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/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RPr="00AB6312" w:rsidTr="002E3DB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  <w:p w:rsidR="007F1062" w:rsidRDefault="007F1062" w:rsidP="002E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18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F1062" w:rsidTr="002E3DB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F1062" w:rsidRPr="00051188" w:rsidRDefault="007F1062" w:rsidP="002E3DBE">
            <w:pPr>
              <w:spacing w:after="0"/>
              <w:ind w:left="135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>
            <w:pPr>
              <w:spacing w:after="0"/>
              <w:ind w:left="135"/>
              <w:jc w:val="center"/>
            </w:pPr>
            <w:r w:rsidRPr="000511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7F1062" w:rsidRDefault="007F1062" w:rsidP="002E3DBE"/>
        </w:tc>
      </w:tr>
    </w:tbl>
    <w:p w:rsidR="007F1062" w:rsidRPr="007F1062" w:rsidRDefault="007F1062" w:rsidP="00F66B0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1062" w:rsidRPr="007F1062" w:rsidSect="00F66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084"/>
    <w:multiLevelType w:val="multilevel"/>
    <w:tmpl w:val="1C9A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1195F"/>
    <w:multiLevelType w:val="multilevel"/>
    <w:tmpl w:val="280804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B19D8"/>
    <w:multiLevelType w:val="multilevel"/>
    <w:tmpl w:val="5030BD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3552B"/>
    <w:multiLevelType w:val="multilevel"/>
    <w:tmpl w:val="3182A8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25DCA"/>
    <w:multiLevelType w:val="multilevel"/>
    <w:tmpl w:val="BAF6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34648"/>
    <w:multiLevelType w:val="multilevel"/>
    <w:tmpl w:val="07CA2B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035B3"/>
    <w:multiLevelType w:val="multilevel"/>
    <w:tmpl w:val="A594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D3E4E"/>
    <w:multiLevelType w:val="multilevel"/>
    <w:tmpl w:val="0484AB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8E36F1"/>
    <w:multiLevelType w:val="multilevel"/>
    <w:tmpl w:val="0852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94DF2"/>
    <w:multiLevelType w:val="multilevel"/>
    <w:tmpl w:val="1DA81C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8914D9"/>
    <w:multiLevelType w:val="multilevel"/>
    <w:tmpl w:val="067E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528D2"/>
    <w:multiLevelType w:val="multilevel"/>
    <w:tmpl w:val="7598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E06D5"/>
    <w:multiLevelType w:val="multilevel"/>
    <w:tmpl w:val="93CECB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EC7F0E"/>
    <w:multiLevelType w:val="multilevel"/>
    <w:tmpl w:val="0E88DF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BD0FD1"/>
    <w:multiLevelType w:val="multilevel"/>
    <w:tmpl w:val="E282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9044B4"/>
    <w:multiLevelType w:val="multilevel"/>
    <w:tmpl w:val="F6DA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2473E"/>
    <w:multiLevelType w:val="multilevel"/>
    <w:tmpl w:val="8F54FC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684673"/>
    <w:multiLevelType w:val="multilevel"/>
    <w:tmpl w:val="DFD8204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C242B2"/>
    <w:multiLevelType w:val="multilevel"/>
    <w:tmpl w:val="D69C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37ED6"/>
    <w:multiLevelType w:val="multilevel"/>
    <w:tmpl w:val="50AC3B1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656966"/>
    <w:multiLevelType w:val="multilevel"/>
    <w:tmpl w:val="9B7C6B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8D09BC"/>
    <w:multiLevelType w:val="multilevel"/>
    <w:tmpl w:val="30B6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B75FE5"/>
    <w:multiLevelType w:val="multilevel"/>
    <w:tmpl w:val="29BC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27B2F"/>
    <w:multiLevelType w:val="multilevel"/>
    <w:tmpl w:val="284671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A12E3E"/>
    <w:multiLevelType w:val="multilevel"/>
    <w:tmpl w:val="931A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A7CA6"/>
    <w:multiLevelType w:val="multilevel"/>
    <w:tmpl w:val="6170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E372A"/>
    <w:multiLevelType w:val="multilevel"/>
    <w:tmpl w:val="FC6C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A2497A"/>
    <w:multiLevelType w:val="multilevel"/>
    <w:tmpl w:val="223009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B33633"/>
    <w:multiLevelType w:val="multilevel"/>
    <w:tmpl w:val="075A42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5F48BE"/>
    <w:multiLevelType w:val="multilevel"/>
    <w:tmpl w:val="A716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615072"/>
    <w:multiLevelType w:val="multilevel"/>
    <w:tmpl w:val="FBA0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D78AA"/>
    <w:multiLevelType w:val="multilevel"/>
    <w:tmpl w:val="A64A09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685459"/>
    <w:multiLevelType w:val="multilevel"/>
    <w:tmpl w:val="2CF067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1A020D"/>
    <w:multiLevelType w:val="multilevel"/>
    <w:tmpl w:val="A1A4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9E3F06"/>
    <w:multiLevelType w:val="multilevel"/>
    <w:tmpl w:val="3A7614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28"/>
  </w:num>
  <w:num w:numId="5">
    <w:abstractNumId w:val="23"/>
  </w:num>
  <w:num w:numId="6">
    <w:abstractNumId w:val="20"/>
  </w:num>
  <w:num w:numId="7">
    <w:abstractNumId w:val="31"/>
  </w:num>
  <w:num w:numId="8">
    <w:abstractNumId w:val="34"/>
  </w:num>
  <w:num w:numId="9">
    <w:abstractNumId w:val="7"/>
  </w:num>
  <w:num w:numId="10">
    <w:abstractNumId w:val="3"/>
  </w:num>
  <w:num w:numId="11">
    <w:abstractNumId w:val="9"/>
  </w:num>
  <w:num w:numId="12">
    <w:abstractNumId w:val="16"/>
  </w:num>
  <w:num w:numId="13">
    <w:abstractNumId w:val="12"/>
  </w:num>
  <w:num w:numId="14">
    <w:abstractNumId w:val="5"/>
  </w:num>
  <w:num w:numId="15">
    <w:abstractNumId w:val="2"/>
  </w:num>
  <w:num w:numId="16">
    <w:abstractNumId w:val="32"/>
  </w:num>
  <w:num w:numId="17">
    <w:abstractNumId w:val="27"/>
  </w:num>
  <w:num w:numId="18">
    <w:abstractNumId w:val="17"/>
  </w:num>
  <w:num w:numId="19">
    <w:abstractNumId w:val="14"/>
  </w:num>
  <w:num w:numId="20">
    <w:abstractNumId w:val="29"/>
  </w:num>
  <w:num w:numId="21">
    <w:abstractNumId w:val="6"/>
  </w:num>
  <w:num w:numId="22">
    <w:abstractNumId w:val="30"/>
  </w:num>
  <w:num w:numId="23">
    <w:abstractNumId w:val="25"/>
  </w:num>
  <w:num w:numId="24">
    <w:abstractNumId w:val="26"/>
  </w:num>
  <w:num w:numId="25">
    <w:abstractNumId w:val="8"/>
  </w:num>
  <w:num w:numId="26">
    <w:abstractNumId w:val="18"/>
  </w:num>
  <w:num w:numId="27">
    <w:abstractNumId w:val="24"/>
  </w:num>
  <w:num w:numId="28">
    <w:abstractNumId w:val="33"/>
  </w:num>
  <w:num w:numId="29">
    <w:abstractNumId w:val="0"/>
  </w:num>
  <w:num w:numId="30">
    <w:abstractNumId w:val="21"/>
  </w:num>
  <w:num w:numId="31">
    <w:abstractNumId w:val="22"/>
  </w:num>
  <w:num w:numId="32">
    <w:abstractNumId w:val="10"/>
  </w:num>
  <w:num w:numId="33">
    <w:abstractNumId w:val="15"/>
  </w:num>
  <w:num w:numId="34">
    <w:abstractNumId w:val="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0D"/>
    <w:rsid w:val="002B194F"/>
    <w:rsid w:val="007F1062"/>
    <w:rsid w:val="00F6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0D"/>
  </w:style>
  <w:style w:type="paragraph" w:styleId="1">
    <w:name w:val="heading 1"/>
    <w:basedOn w:val="a"/>
    <w:next w:val="a"/>
    <w:link w:val="10"/>
    <w:uiPriority w:val="9"/>
    <w:qFormat/>
    <w:rsid w:val="007F1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F1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F1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F10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F1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F106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F106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styleId="a3">
    <w:name w:val="Table Grid"/>
    <w:basedOn w:val="a1"/>
    <w:uiPriority w:val="59"/>
    <w:rsid w:val="007F10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1062"/>
    <w:pPr>
      <w:tabs>
        <w:tab w:val="center" w:pos="4680"/>
        <w:tab w:val="right" w:pos="9360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7F1062"/>
    <w:rPr>
      <w:lang w:val="en-US"/>
    </w:rPr>
  </w:style>
  <w:style w:type="paragraph" w:styleId="a6">
    <w:name w:val="Normal Indent"/>
    <w:basedOn w:val="a"/>
    <w:uiPriority w:val="99"/>
    <w:unhideWhenUsed/>
    <w:rsid w:val="007F1062"/>
    <w:pPr>
      <w:ind w:left="720"/>
    </w:pPr>
    <w:rPr>
      <w:lang w:val="en-US"/>
    </w:rPr>
  </w:style>
  <w:style w:type="paragraph" w:styleId="a7">
    <w:name w:val="Subtitle"/>
    <w:basedOn w:val="a"/>
    <w:next w:val="a"/>
    <w:link w:val="a8"/>
    <w:uiPriority w:val="11"/>
    <w:qFormat/>
    <w:rsid w:val="007F106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8">
    <w:name w:val="Подзаголовок Знак"/>
    <w:basedOn w:val="a0"/>
    <w:link w:val="a7"/>
    <w:uiPriority w:val="11"/>
    <w:rsid w:val="007F1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7F10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7F1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7F1062"/>
    <w:rPr>
      <w:i/>
      <w:iCs/>
    </w:rPr>
  </w:style>
  <w:style w:type="character" w:styleId="ac">
    <w:name w:val="Hyperlink"/>
    <w:basedOn w:val="a0"/>
    <w:uiPriority w:val="99"/>
    <w:unhideWhenUsed/>
    <w:rsid w:val="007F1062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7F106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7F106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F10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1"/>
    <w:rsid w:val="007F1062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0"/>
    <w:rsid w:val="007F1062"/>
    <w:pPr>
      <w:widowControl w:val="0"/>
      <w:spacing w:after="0"/>
    </w:pPr>
    <w:rPr>
      <w:rFonts w:ascii="Times New Roman" w:eastAsia="Times New Roman" w:hAnsi="Times New Roman" w:cs="Times New Roman"/>
    </w:rPr>
  </w:style>
  <w:style w:type="character" w:styleId="af1">
    <w:name w:val="Strong"/>
    <w:basedOn w:val="a0"/>
    <w:uiPriority w:val="22"/>
    <w:qFormat/>
    <w:rsid w:val="007F10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0D"/>
  </w:style>
  <w:style w:type="paragraph" w:styleId="1">
    <w:name w:val="heading 1"/>
    <w:basedOn w:val="a"/>
    <w:next w:val="a"/>
    <w:link w:val="10"/>
    <w:uiPriority w:val="9"/>
    <w:qFormat/>
    <w:rsid w:val="007F1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F1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F1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F10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F1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F106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F106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styleId="a3">
    <w:name w:val="Table Grid"/>
    <w:basedOn w:val="a1"/>
    <w:uiPriority w:val="59"/>
    <w:rsid w:val="007F10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1062"/>
    <w:pPr>
      <w:tabs>
        <w:tab w:val="center" w:pos="4680"/>
        <w:tab w:val="right" w:pos="9360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7F1062"/>
    <w:rPr>
      <w:lang w:val="en-US"/>
    </w:rPr>
  </w:style>
  <w:style w:type="paragraph" w:styleId="a6">
    <w:name w:val="Normal Indent"/>
    <w:basedOn w:val="a"/>
    <w:uiPriority w:val="99"/>
    <w:unhideWhenUsed/>
    <w:rsid w:val="007F1062"/>
    <w:pPr>
      <w:ind w:left="720"/>
    </w:pPr>
    <w:rPr>
      <w:lang w:val="en-US"/>
    </w:rPr>
  </w:style>
  <w:style w:type="paragraph" w:styleId="a7">
    <w:name w:val="Subtitle"/>
    <w:basedOn w:val="a"/>
    <w:next w:val="a"/>
    <w:link w:val="a8"/>
    <w:uiPriority w:val="11"/>
    <w:qFormat/>
    <w:rsid w:val="007F106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8">
    <w:name w:val="Подзаголовок Знак"/>
    <w:basedOn w:val="a0"/>
    <w:link w:val="a7"/>
    <w:uiPriority w:val="11"/>
    <w:rsid w:val="007F1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7F10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7F1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7F1062"/>
    <w:rPr>
      <w:i/>
      <w:iCs/>
    </w:rPr>
  </w:style>
  <w:style w:type="character" w:styleId="ac">
    <w:name w:val="Hyperlink"/>
    <w:basedOn w:val="a0"/>
    <w:uiPriority w:val="99"/>
    <w:unhideWhenUsed/>
    <w:rsid w:val="007F1062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7F106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7F106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F10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1"/>
    <w:rsid w:val="007F1062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0"/>
    <w:rsid w:val="007F1062"/>
    <w:pPr>
      <w:widowControl w:val="0"/>
      <w:spacing w:after="0"/>
    </w:pPr>
    <w:rPr>
      <w:rFonts w:ascii="Times New Roman" w:eastAsia="Times New Roman" w:hAnsi="Times New Roman" w:cs="Times New Roman"/>
    </w:rPr>
  </w:style>
  <w:style w:type="character" w:styleId="af1">
    <w:name w:val="Strong"/>
    <w:basedOn w:val="a0"/>
    <w:uiPriority w:val="22"/>
    <w:qFormat/>
    <w:rsid w:val="007F1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schools.techno.ru/&amp;sa=D&amp;ust=1591028487573000" TargetMode="External"/><Relationship Id="rId18" Type="http://schemas.openxmlformats.org/officeDocument/2006/relationships/hyperlink" Target="https://www.google.com/url?q=http://www.gramma.ru&amp;sa=D&amp;ust=1591028487577000" TargetMode="External"/><Relationship Id="rId26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21" Type="http://schemas.openxmlformats.org/officeDocument/2006/relationships/hyperlink" Target="https://m.edsoo.ru/7f41bacc" TargetMode="External"/><Relationship Id="rId34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bacc" TargetMode="External"/><Relationship Id="rId55" Type="http://schemas.openxmlformats.org/officeDocument/2006/relationships/hyperlink" Target="https://m.edsoo.ru/7f41bacc" TargetMode="External"/><Relationship Id="rId7" Type="http://schemas.openxmlformats.org/officeDocument/2006/relationships/hyperlink" Target="https://www.google.com/url?q=http://ege.edu.ru/&amp;sa=D&amp;ust=1591028487572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mediaterra.ru/ruslang/&amp;sa=D&amp;ust=1591028487574000" TargetMode="External"/><Relationship Id="rId29" Type="http://schemas.openxmlformats.org/officeDocument/2006/relationships/hyperlink" Target="https://m.edsoo.ru/7f41bacc" TargetMode="External"/><Relationship Id="rId11" Type="http://schemas.openxmlformats.org/officeDocument/2006/relationships/hyperlink" Target="https://www.google.com/url?q=http://www.ug.ru/&amp;sa=D&amp;ust=1591028487573000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bacc" TargetMode="External"/><Relationship Id="rId53" Type="http://schemas.openxmlformats.org/officeDocument/2006/relationships/hyperlink" Target="https://m.edsoo.ru/7f41bacc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m.edsoo.ru/7f41ba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repetitor.1c.ru/&amp;sa=D&amp;ust=1591028487572000" TargetMode="External"/><Relationship Id="rId14" Type="http://schemas.openxmlformats.org/officeDocument/2006/relationships/hyperlink" Target="https://www.google.com/url?q=http://www.1september.ru/ru/&amp;sa=D&amp;ust=1591028487573000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bacc" TargetMode="External"/><Relationship Id="rId56" Type="http://schemas.openxmlformats.org/officeDocument/2006/relationships/hyperlink" Target="https://m.edsoo.ru/7f41bacc" TargetMode="External"/><Relationship Id="rId8" Type="http://schemas.openxmlformats.org/officeDocument/2006/relationships/hyperlink" Target="https://www.google.com/url?q=http://www.9151394.ru/&amp;sa=D&amp;ust=1591028487572000" TargetMode="External"/><Relationship Id="rId51" Type="http://schemas.openxmlformats.org/officeDocument/2006/relationships/hyperlink" Target="https://m.edsoo.ru/7f41bac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ogle.com/url?q=http://www.school.edu.ru/&amp;sa=D&amp;ust=1591028487573000" TargetMode="External"/><Relationship Id="rId17" Type="http://schemas.openxmlformats.org/officeDocument/2006/relationships/hyperlink" Target="https://www.google.com/url?q=http://www.gramota.ru&amp;sa=D&amp;ust=1591028487577000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bac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bac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vb.ucoz.ru/index/0-2&amp;sa=D&amp;ust=1591028487571000" TargetMode="External"/><Relationship Id="rId15" Type="http://schemas.openxmlformats.org/officeDocument/2006/relationships/hyperlink" Target="https://www.google.com/url?q=http://all.edu.ru/&amp;sa=D&amp;ust=1591028487574000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bacc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google.com/url?q=http://som.fio.ru/&amp;sa=D&amp;ust=1591028487572000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bacc" TargetMode="External"/><Relationship Id="rId52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5428</Words>
  <Characters>30940</Characters>
  <Application>Microsoft Office Word</Application>
  <DocSecurity>0</DocSecurity>
  <Lines>257</Lines>
  <Paragraphs>72</Paragraphs>
  <ScaleCrop>false</ScaleCrop>
  <Company/>
  <LinksUpToDate>false</LinksUpToDate>
  <CharactersWithSpaces>36296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2023-09-23T14:11:00Z</dcterms:created>
  <dcterms:modified xsi:type="dcterms:W3CDTF">2023-09-23T14:24:00Z</dcterms:modified>
</cp:coreProperties>
</file>