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FEAE" w14:textId="77777777" w:rsidR="00FF6A3C" w:rsidRPr="00FA278F" w:rsidRDefault="00FF6A3C" w:rsidP="00FF6A3C">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14:paraId="0969238B" w14:textId="54F36F49" w:rsidR="00FF6A3C" w:rsidRPr="00A436B0" w:rsidRDefault="00FF6A3C" w:rsidP="00FF6A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Обществознание</w:t>
      </w:r>
      <w:r w:rsidRPr="00A436B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6 класс</w:t>
      </w:r>
    </w:p>
    <w:p w14:paraId="2185462B" w14:textId="25EA3C9B" w:rsidR="00FF6A3C" w:rsidRPr="00FA278F" w:rsidRDefault="00FF6A3C" w:rsidP="00FF6A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 часов</w:t>
      </w:r>
    </w:p>
    <w:p w14:paraId="10E19BB7" w14:textId="77777777" w:rsidR="00FF6A3C" w:rsidRDefault="00FF6A3C" w:rsidP="00FF6A3C">
      <w:pPr>
        <w:spacing w:after="0" w:line="240" w:lineRule="auto"/>
        <w:jc w:val="both"/>
        <w:rPr>
          <w:rFonts w:ascii="Times New Roman" w:eastAsia="Times New Roman" w:hAnsi="Times New Roman" w:cs="Times New Roman"/>
          <w:sz w:val="24"/>
          <w:szCs w:val="24"/>
          <w:lang w:eastAsia="ru-RU"/>
        </w:rPr>
      </w:pPr>
    </w:p>
    <w:p w14:paraId="3A1F88E2" w14:textId="77777777" w:rsid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A436B0">
        <w:rPr>
          <w:rFonts w:ascii="Times New Roman" w:eastAsia="Times New Roman" w:hAnsi="Times New Roman" w:cs="Times New Roman"/>
          <w:b/>
          <w:bCs/>
          <w:sz w:val="24"/>
          <w:szCs w:val="24"/>
          <w:lang w:eastAsia="ru-RU"/>
        </w:rPr>
        <w:t xml:space="preserve">ПОЯСНИТЕЛЬНАЯ ЗАПИСКА: </w:t>
      </w:r>
    </w:p>
    <w:p w14:paraId="3F1B4BE8" w14:textId="77777777" w:rsidR="00FF6A3C" w:rsidRPr="00FF6A3C" w:rsidRDefault="00FF6A3C" w:rsidP="00FF6A3C">
      <w:pPr>
        <w:widowControl w:val="0"/>
        <w:shd w:val="clear" w:color="auto" w:fill="FFFFFF"/>
        <w:autoSpaceDE w:val="0"/>
        <w:autoSpaceDN w:val="0"/>
        <w:adjustRightInd w:val="0"/>
        <w:spacing w:after="0"/>
        <w:ind w:right="48" w:firstLine="567"/>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shd w:val="clear" w:color="auto" w:fill="FFFFFF"/>
          <w:lang w:eastAsia="ru-RU"/>
        </w:rPr>
        <w:t>Программа курса «Обществознание»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w:t>
      </w:r>
    </w:p>
    <w:p w14:paraId="6A7BD092" w14:textId="77777777" w:rsidR="00FF6A3C" w:rsidRDefault="00FF6A3C" w:rsidP="00FF6A3C">
      <w:pPr>
        <w:spacing w:after="0" w:line="240" w:lineRule="auto"/>
        <w:jc w:val="both"/>
        <w:rPr>
          <w:rFonts w:ascii="Times New Roman" w:eastAsia="Times New Roman" w:hAnsi="Times New Roman" w:cs="Times New Roman"/>
          <w:b/>
          <w:bCs/>
          <w:sz w:val="24"/>
          <w:szCs w:val="24"/>
          <w:lang w:eastAsia="ru-RU"/>
        </w:rPr>
      </w:pPr>
    </w:p>
    <w:p w14:paraId="4A63AA68" w14:textId="6A195FC4" w:rsid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НОРМАТИВНАЯ БАЗА:</w:t>
      </w:r>
    </w:p>
    <w:p w14:paraId="50D08956" w14:textId="77777777" w:rsidR="00FF6115" w:rsidRDefault="00FF6115" w:rsidP="00FF611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рабочая программа разработана на основе нормативных документов:</w:t>
      </w:r>
    </w:p>
    <w:p w14:paraId="6B318E24" w14:textId="77777777" w:rsidR="00FF6115" w:rsidRDefault="00FF6115" w:rsidP="00FF6115">
      <w:pPr>
        <w:shd w:val="clear" w:color="auto" w:fill="FFFFFF"/>
        <w:spacing w:line="0" w:lineRule="atLeast"/>
        <w:ind w:firstLine="709"/>
        <w:contextualSpacing/>
        <w:jc w:val="both"/>
        <w:rPr>
          <w:rFonts w:ascii="Times New Roman" w:eastAsia="Times New Roman" w:hAnsi="Times New Roman" w:cs="Times New Roman"/>
          <w:color w:val="231F20"/>
          <w:sz w:val="24"/>
          <w:szCs w:val="24"/>
          <w:lang w:eastAsia="ru-RU"/>
        </w:rPr>
      </w:pPr>
      <w:r>
        <w:rPr>
          <w:rFonts w:ascii="Times New Roman" w:eastAsia="Georgia" w:hAnsi="Times New Roman" w:cs="Times New Roman"/>
          <w:bCs/>
          <w:sz w:val="24"/>
          <w:szCs w:val="24"/>
        </w:rPr>
        <w:t>Рабочая программа по истории на уровне основного общего образования составлена на основе</w:t>
      </w:r>
      <w:r>
        <w:rPr>
          <w:rFonts w:ascii="Times New Roman" w:eastAsia="Times New Roman" w:hAnsi="Times New Roman" w:cs="Times New Roman"/>
          <w:color w:val="231F20"/>
          <w:sz w:val="24"/>
          <w:szCs w:val="24"/>
          <w:lang w:eastAsia="ru-RU"/>
        </w:rPr>
        <w:t>:</w:t>
      </w:r>
    </w:p>
    <w:p w14:paraId="6726FC7A" w14:textId="77777777" w:rsidR="00FF6115" w:rsidRDefault="00FF6115" w:rsidP="00FF6115">
      <w:pPr>
        <w:widowControl w:val="0"/>
        <w:autoSpaceDE w:val="0"/>
        <w:autoSpaceDN w:val="0"/>
        <w:spacing w:line="0" w:lineRule="atLeast"/>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ab/>
        <w:t xml:space="preserve">1. Федерального государственного образовательного стандарта </w:t>
      </w:r>
      <w:r>
        <w:rPr>
          <w:rFonts w:ascii="Times New Roman" w:hAnsi="Times New Roman" w:cs="Times New Roman"/>
          <w:sz w:val="24"/>
          <w:szCs w:val="24"/>
        </w:rPr>
        <w:t xml:space="preserve">основного общего образования, утвержденный приказом Минпросвещения России от 31.05.2021 №287 (далее – </w:t>
      </w:r>
      <w:r>
        <w:rPr>
          <w:rFonts w:ascii="Times New Roman" w:hAnsi="Times New Roman" w:cs="Times New Roman"/>
          <w:w w:val="105"/>
          <w:sz w:val="24"/>
          <w:szCs w:val="24"/>
        </w:rPr>
        <w:t>ФГОС ООО)</w:t>
      </w:r>
      <w:r>
        <w:rPr>
          <w:rFonts w:ascii="Times New Roman" w:eastAsia="Georgia" w:hAnsi="Times New Roman" w:cs="Times New Roman"/>
          <w:w w:val="105"/>
          <w:sz w:val="24"/>
          <w:szCs w:val="24"/>
        </w:rPr>
        <w:t>;</w:t>
      </w:r>
    </w:p>
    <w:p w14:paraId="5DB0C8D5" w14:textId="77777777" w:rsidR="00FF6115" w:rsidRDefault="00FF6115" w:rsidP="00FF6115">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Устава МБОУ «ЦО № 10»;</w:t>
      </w:r>
    </w:p>
    <w:p w14:paraId="62157E86" w14:textId="77777777" w:rsidR="00FF6115" w:rsidRDefault="00FF6115" w:rsidP="00FF6115">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3. Основной образовательной программы начального общего образования МБОУ «ЦО № 10»;</w:t>
      </w:r>
    </w:p>
    <w:p w14:paraId="6DA3D124" w14:textId="77777777" w:rsidR="00FF6115" w:rsidRDefault="00FF6115" w:rsidP="00FF6115">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4. Программы воспитательной работы МБОУ «ЦО № 10»;</w:t>
      </w:r>
    </w:p>
    <w:p w14:paraId="409B3296" w14:textId="77777777" w:rsidR="00FF6115" w:rsidRDefault="00FF6115" w:rsidP="00FF6115">
      <w:pPr>
        <w:widowControl w:val="0"/>
        <w:autoSpaceDE w:val="0"/>
        <w:autoSpaceDN w:val="0"/>
        <w:spacing w:line="0" w:lineRule="atLeast"/>
        <w:ind w:firstLine="708"/>
        <w:contextualSpacing/>
        <w:jc w:val="both"/>
        <w:rPr>
          <w:rFonts w:ascii="Times New Roman" w:eastAsia="Georgia" w:hAnsi="Times New Roman" w:cs="Times New Roman"/>
          <w:bCs/>
          <w:sz w:val="24"/>
          <w:szCs w:val="24"/>
        </w:rPr>
      </w:pPr>
      <w:r>
        <w:rPr>
          <w:rFonts w:ascii="Times New Roman" w:eastAsia="Georgia" w:hAnsi="Times New Roman" w:cs="Times New Roman"/>
          <w:bCs/>
          <w:sz w:val="24"/>
          <w:szCs w:val="24"/>
        </w:rPr>
        <w:t>5. Положения о рабочих программах, разрабатываемых по ФГОС-2021.</w:t>
      </w:r>
    </w:p>
    <w:p w14:paraId="4B5B1249" w14:textId="77777777" w:rsidR="00FF6A3C" w:rsidRPr="00A436B0" w:rsidRDefault="00FF6A3C" w:rsidP="00FF6A3C">
      <w:pPr>
        <w:spacing w:after="0" w:line="240" w:lineRule="auto"/>
        <w:jc w:val="both"/>
        <w:rPr>
          <w:rFonts w:ascii="Times New Roman" w:eastAsia="Times New Roman" w:hAnsi="Times New Roman" w:cs="Times New Roman"/>
          <w:sz w:val="24"/>
          <w:szCs w:val="24"/>
          <w:lang w:eastAsia="ru-RU"/>
        </w:rPr>
      </w:pPr>
    </w:p>
    <w:p w14:paraId="7FD96A89" w14:textId="77777777" w:rsidR="00FF6A3C" w:rsidRPr="00FF6A3C" w:rsidRDefault="00FF6A3C" w:rsidP="00FF6A3C">
      <w:pPr>
        <w:spacing w:after="0"/>
        <w:jc w:val="both"/>
        <w:rPr>
          <w:rFonts w:ascii="Times New Roman" w:hAnsi="Times New Roman" w:cs="Times New Roman"/>
          <w:color w:val="000000"/>
        </w:rPr>
      </w:pPr>
      <w:r w:rsidRPr="00FF6A3C">
        <w:rPr>
          <w:rFonts w:ascii="Times New Roman" w:hAnsi="Times New Roman" w:cs="Times New Roman"/>
          <w:b/>
          <w:bCs/>
          <w:iCs/>
          <w:color w:val="000000"/>
        </w:rPr>
        <w:t>МЕСТО УЧЕБНОГО ПРЕДМЕТА В УЧЕБНОМ ПЛАНЕ:</w:t>
      </w:r>
    </w:p>
    <w:p w14:paraId="476A3D28" w14:textId="0869EE01" w:rsidR="00FF6A3C" w:rsidRPr="00FF6A3C" w:rsidRDefault="00FF6A3C" w:rsidP="00FF6A3C">
      <w:pPr>
        <w:spacing w:after="150" w:line="240" w:lineRule="auto"/>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lang w:eastAsia="ru-RU"/>
        </w:rPr>
        <w:t xml:space="preserve">Предмет «Обществознание» в основной школе изучается с 6 по 9 класс. Общая недельная загрузка в 6 классе составляет 1 час, </w:t>
      </w:r>
      <w:r w:rsidR="00FF6115">
        <w:rPr>
          <w:rFonts w:ascii="Times New Roman" w:eastAsia="Times New Roman" w:hAnsi="Times New Roman" w:cs="Times New Roman"/>
          <w:color w:val="000000"/>
          <w:lang w:eastAsia="ru-RU"/>
        </w:rPr>
        <w:t>34 часа</w:t>
      </w:r>
      <w:r w:rsidR="001C2513">
        <w:rPr>
          <w:rFonts w:ascii="Times New Roman" w:eastAsia="Times New Roman" w:hAnsi="Times New Roman" w:cs="Times New Roman"/>
          <w:color w:val="000000"/>
          <w:lang w:eastAsia="ru-RU"/>
        </w:rPr>
        <w:t xml:space="preserve"> </w:t>
      </w:r>
      <w:r w:rsidRPr="00FF6A3C">
        <w:rPr>
          <w:rFonts w:ascii="Times New Roman" w:eastAsia="Times New Roman" w:hAnsi="Times New Roman" w:cs="Times New Roman"/>
          <w:color w:val="000000"/>
          <w:lang w:eastAsia="ru-RU"/>
        </w:rPr>
        <w:t>в год. При этом на долю инвариантной части предмета отводится 75% учебного плана.</w:t>
      </w:r>
    </w:p>
    <w:p w14:paraId="51B90ACF" w14:textId="75BFE628" w:rsidR="00FF6A3C" w:rsidRDefault="00FF6A3C" w:rsidP="00FF6A3C">
      <w:pPr>
        <w:spacing w:after="0" w:line="240" w:lineRule="auto"/>
        <w:jc w:val="both"/>
        <w:rPr>
          <w:rFonts w:ascii="Times New Roman" w:eastAsia="Times New Roman" w:hAnsi="Times New Roman" w:cs="Times New Roman"/>
          <w:sz w:val="24"/>
          <w:szCs w:val="24"/>
          <w:lang w:eastAsia="ru-RU"/>
        </w:rPr>
      </w:pPr>
      <w:r w:rsidRPr="00691828">
        <w:rPr>
          <w:rFonts w:ascii="Times New Roman" w:eastAsia="Times New Roman" w:hAnsi="Times New Roman" w:cs="Times New Roman"/>
          <w:b/>
          <w:bCs/>
          <w:sz w:val="24"/>
          <w:szCs w:val="24"/>
          <w:lang w:eastAsia="ru-RU"/>
        </w:rPr>
        <w:t>КОЛИЧЕСТВО ЧАСОВ:</w:t>
      </w:r>
      <w:r w:rsidR="00312B59">
        <w:rPr>
          <w:rFonts w:ascii="Times New Roman" w:eastAsia="Times New Roman" w:hAnsi="Times New Roman" w:cs="Times New Roman"/>
          <w:b/>
          <w:bCs/>
          <w:sz w:val="24"/>
          <w:szCs w:val="24"/>
          <w:lang w:eastAsia="ru-RU"/>
        </w:rPr>
        <w:t xml:space="preserve"> </w:t>
      </w:r>
      <w:r w:rsidR="00FF6115">
        <w:rPr>
          <w:rFonts w:ascii="Times New Roman" w:eastAsia="Times New Roman" w:hAnsi="Times New Roman" w:cs="Times New Roman"/>
          <w:b/>
          <w:bCs/>
          <w:sz w:val="24"/>
          <w:szCs w:val="24"/>
          <w:lang w:eastAsia="ru-RU"/>
        </w:rPr>
        <w:t>34 часа</w:t>
      </w:r>
    </w:p>
    <w:p w14:paraId="3DA2E1B0" w14:textId="77777777" w:rsidR="00FF6A3C" w:rsidRDefault="00FF6A3C" w:rsidP="00FF6A3C">
      <w:pPr>
        <w:spacing w:after="0" w:line="240" w:lineRule="auto"/>
        <w:jc w:val="both"/>
        <w:rPr>
          <w:rFonts w:ascii="Times New Roman" w:eastAsia="Times New Roman" w:hAnsi="Times New Roman" w:cs="Times New Roman"/>
          <w:sz w:val="24"/>
          <w:szCs w:val="24"/>
          <w:lang w:eastAsia="ru-RU"/>
        </w:rPr>
      </w:pPr>
    </w:p>
    <w:p w14:paraId="2CB8F401" w14:textId="488EB119" w:rsid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 xml:space="preserve">ЦЕЛИ И ЗАДАЧИ ОСВОЕНИЯ УЧЕБНОГО ПРЕДМЕТА </w:t>
      </w:r>
    </w:p>
    <w:p w14:paraId="7B36722D" w14:textId="37C70038" w:rsidR="00FF6A3C" w:rsidRPr="00FF6A3C" w:rsidRDefault="00FF6A3C" w:rsidP="00FF6A3C">
      <w:pPr>
        <w:spacing w:after="0" w:line="240" w:lineRule="auto"/>
        <w:ind w:right="240"/>
        <w:jc w:val="center"/>
        <w:rPr>
          <w:rFonts w:ascii="Times New Roman" w:eastAsia="Times New Roman" w:hAnsi="Times New Roman" w:cs="Times New Roman"/>
          <w:b/>
          <w:lang w:eastAsia="ru-RU"/>
        </w:rPr>
      </w:pPr>
      <w:r w:rsidRPr="00FF6A3C">
        <w:rPr>
          <w:rFonts w:ascii="Times New Roman" w:eastAsia="Times New Roman" w:hAnsi="Times New Roman" w:cs="Times New Roman"/>
          <w:b/>
          <w:lang w:eastAsia="ru-RU"/>
        </w:rPr>
        <w:t>Цели изучения обществознания в основной школе</w:t>
      </w:r>
    </w:p>
    <w:p w14:paraId="72C712E5" w14:textId="77777777" w:rsidR="00FF6A3C" w:rsidRP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5A2CC06B" w14:textId="77777777" w:rsidR="00FF6A3C" w:rsidRP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14:paraId="47EC76EE" w14:textId="3ADBAFA1" w:rsidR="00FF6A3C" w:rsidRP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Pr>
          <w:rFonts w:ascii="Times New Roman" w:eastAsia="Times New Roman" w:hAnsi="Times New Roman" w:cs="Times New Roman"/>
          <w:lang w:eastAsia="ru-RU"/>
        </w:rPr>
        <w:t>;</w:t>
      </w:r>
    </w:p>
    <w:p w14:paraId="559B6CB7" w14:textId="77777777" w:rsidR="00FF6A3C" w:rsidRP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46A683AB" w14:textId="77777777" w:rsidR="00FF6A3C" w:rsidRP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 xml:space="preserve">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w:t>
      </w:r>
      <w:r w:rsidRPr="00FF6A3C">
        <w:rPr>
          <w:rFonts w:ascii="Times New Roman" w:eastAsia="Times New Roman" w:hAnsi="Times New Roman" w:cs="Times New Roman"/>
          <w:lang w:eastAsia="ru-RU"/>
        </w:rPr>
        <w:lastRenderedPageBreak/>
        <w:t>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14:paraId="7D161321" w14:textId="4E45E7F3" w:rsidR="00FF6A3C" w:rsidRDefault="00FF6A3C" w:rsidP="00FF6A3C">
      <w:pPr>
        <w:numPr>
          <w:ilvl w:val="0"/>
          <w:numId w:val="2"/>
        </w:numPr>
        <w:spacing w:after="0" w:line="240" w:lineRule="auto"/>
        <w:jc w:val="both"/>
        <w:rPr>
          <w:rFonts w:ascii="Times New Roman" w:eastAsia="Times New Roman" w:hAnsi="Times New Roman" w:cs="Times New Roman"/>
          <w:lang w:eastAsia="ru-RU"/>
        </w:rPr>
      </w:pPr>
      <w:r w:rsidRPr="00FF6A3C">
        <w:rPr>
          <w:rFonts w:ascii="Times New Roman" w:eastAsia="Times New Roman" w:hAnsi="Times New Roman" w:cs="Times New Roman"/>
          <w:lang w:eastAsia="ru-RU"/>
        </w:rPr>
        <w:t>предпрофильное самоопределение школьников.</w:t>
      </w:r>
    </w:p>
    <w:p w14:paraId="6AE035DC" w14:textId="77777777" w:rsidR="00FF6A3C" w:rsidRPr="00FF6A3C" w:rsidRDefault="00FF6A3C" w:rsidP="00FF6A3C">
      <w:pPr>
        <w:spacing w:after="0" w:line="240" w:lineRule="auto"/>
        <w:ind w:left="720"/>
        <w:jc w:val="both"/>
        <w:rPr>
          <w:rFonts w:ascii="Times New Roman" w:eastAsia="Times New Roman" w:hAnsi="Times New Roman" w:cs="Times New Roman"/>
          <w:lang w:eastAsia="ru-RU"/>
        </w:rPr>
      </w:pPr>
    </w:p>
    <w:p w14:paraId="69E46FF2" w14:textId="77777777" w:rsidR="00FF6A3C" w:rsidRPr="00FF6A3C" w:rsidRDefault="00FF6A3C" w:rsidP="00FF6A3C">
      <w:pPr>
        <w:spacing w:after="0"/>
        <w:jc w:val="both"/>
        <w:rPr>
          <w:rFonts w:ascii="Times New Roman" w:eastAsia="Times New Roman" w:hAnsi="Times New Roman" w:cs="Times New Roman"/>
          <w:b/>
          <w:color w:val="000000"/>
          <w:lang w:eastAsia="ru-RU"/>
        </w:rPr>
      </w:pPr>
      <w:r w:rsidRPr="00FF6A3C">
        <w:rPr>
          <w:rFonts w:ascii="Times New Roman" w:eastAsia="Times New Roman" w:hAnsi="Times New Roman" w:cs="Times New Roman"/>
          <w:b/>
          <w:bCs/>
          <w:iCs/>
          <w:color w:val="000000"/>
          <w:lang w:eastAsia="ru-RU"/>
        </w:rPr>
        <w:t>Задачи</w:t>
      </w:r>
      <w:r w:rsidRPr="00FF6A3C">
        <w:rPr>
          <w:rFonts w:ascii="Times New Roman" w:eastAsia="Times New Roman" w:hAnsi="Times New Roman" w:cs="Times New Roman"/>
          <w:b/>
          <w:color w:val="000000"/>
          <w:lang w:eastAsia="ru-RU"/>
        </w:rPr>
        <w:t xml:space="preserve"> изучения обществознания в основной школе:</w:t>
      </w:r>
    </w:p>
    <w:p w14:paraId="7BA781D5" w14:textId="77777777" w:rsidR="00FF6A3C" w:rsidRPr="00FF6A3C" w:rsidRDefault="00FF6A3C" w:rsidP="00FF6A3C">
      <w:pPr>
        <w:numPr>
          <w:ilvl w:val="0"/>
          <w:numId w:val="3"/>
        </w:numPr>
        <w:spacing w:after="0" w:line="240" w:lineRule="auto"/>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lang w:eastAsia="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642CD04C" w14:textId="77777777" w:rsidR="00FF6A3C" w:rsidRPr="00FF6A3C" w:rsidRDefault="00FF6A3C" w:rsidP="00FF6A3C">
      <w:pPr>
        <w:numPr>
          <w:ilvl w:val="0"/>
          <w:numId w:val="3"/>
        </w:numPr>
        <w:spacing w:after="0" w:line="240" w:lineRule="auto"/>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263FE0A2" w14:textId="77777777" w:rsidR="00FF6A3C" w:rsidRPr="00FF6A3C" w:rsidRDefault="00FF6A3C" w:rsidP="00FF6A3C">
      <w:pPr>
        <w:numPr>
          <w:ilvl w:val="0"/>
          <w:numId w:val="3"/>
        </w:numPr>
        <w:spacing w:after="0" w:line="240" w:lineRule="auto"/>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lang w:eastAsia="ru-RU"/>
        </w:rPr>
        <w:t>развитие способности учащихся анализировать содержащуюся в различных источниках информацию о событиях и явлениях общественной жизни, в их динамике, взаимосвязи и взаимообусловленности;</w:t>
      </w:r>
    </w:p>
    <w:p w14:paraId="7B996557" w14:textId="77777777" w:rsidR="00FF6A3C" w:rsidRPr="00FF6A3C" w:rsidRDefault="00FF6A3C" w:rsidP="00FF6A3C">
      <w:pPr>
        <w:numPr>
          <w:ilvl w:val="0"/>
          <w:numId w:val="3"/>
        </w:numPr>
        <w:spacing w:after="0" w:line="240" w:lineRule="auto"/>
        <w:jc w:val="both"/>
        <w:rPr>
          <w:rFonts w:ascii="Times New Roman" w:eastAsia="Times New Roman" w:hAnsi="Times New Roman" w:cs="Times New Roman"/>
          <w:color w:val="000000"/>
          <w:lang w:eastAsia="ru-RU"/>
        </w:rPr>
      </w:pPr>
      <w:r w:rsidRPr="00FF6A3C">
        <w:rPr>
          <w:rFonts w:ascii="Times New Roman" w:eastAsia="Times New Roman" w:hAnsi="Times New Roman" w:cs="Times New Roman"/>
          <w:color w:val="000000"/>
          <w:lang w:eastAsia="ru-RU"/>
        </w:rPr>
        <w:t>формирование у школьников умений применять знания об общественной жизни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252CE16D" w14:textId="77777777" w:rsidR="00FF6A3C" w:rsidRDefault="00FF6A3C" w:rsidP="00FF6A3C">
      <w:pPr>
        <w:spacing w:after="0" w:line="240" w:lineRule="auto"/>
        <w:jc w:val="both"/>
        <w:rPr>
          <w:rFonts w:ascii="Times New Roman" w:eastAsia="Times New Roman" w:hAnsi="Times New Roman" w:cs="Times New Roman"/>
          <w:b/>
          <w:bCs/>
          <w:sz w:val="24"/>
          <w:szCs w:val="24"/>
          <w:lang w:eastAsia="ru-RU"/>
        </w:rPr>
      </w:pPr>
    </w:p>
    <w:p w14:paraId="3C0BD357" w14:textId="77777777" w:rsidR="00FF6A3C" w:rsidRPr="008F3E9E" w:rsidRDefault="00FF6A3C" w:rsidP="00FF6A3C">
      <w:pPr>
        <w:spacing w:after="0" w:line="240" w:lineRule="auto"/>
        <w:jc w:val="both"/>
        <w:rPr>
          <w:rFonts w:ascii="Times New Roman" w:eastAsia="Times New Roman" w:hAnsi="Times New Roman" w:cs="Times New Roman"/>
          <w:b/>
          <w:bCs/>
          <w:sz w:val="24"/>
          <w:szCs w:val="24"/>
          <w:lang w:eastAsia="ru-RU"/>
        </w:rPr>
      </w:pPr>
    </w:p>
    <w:p w14:paraId="4E75A6C0" w14:textId="38D0B6B8" w:rsid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ПЛАНИРУЕМЫЕ РЕЗУЛЬТАТЫ ОБУЧЕНИЯ ПО ПРЕДМЕТУ (ЗНАТЬ / ПОНИМАТЬ, УМЕТЬ).</w:t>
      </w:r>
      <w:r w:rsidR="00312B59">
        <w:rPr>
          <w:rFonts w:ascii="Times New Roman" w:eastAsia="Times New Roman" w:hAnsi="Times New Roman" w:cs="Times New Roman"/>
          <w:b/>
          <w:bCs/>
          <w:sz w:val="24"/>
          <w:szCs w:val="24"/>
          <w:lang w:eastAsia="ru-RU"/>
        </w:rPr>
        <w:t xml:space="preserve"> </w:t>
      </w:r>
    </w:p>
    <w:p w14:paraId="75C1E5BE" w14:textId="77777777" w:rsidR="00312B59" w:rsidRPr="00312B59" w:rsidRDefault="00312B59" w:rsidP="00312B59">
      <w:pPr>
        <w:ind w:left="720"/>
        <w:contextualSpacing/>
        <w:rPr>
          <w:rFonts w:ascii="Times New Roman" w:eastAsia="Calibri" w:hAnsi="Times New Roman" w:cs="Times New Roman"/>
          <w:bCs/>
          <w:iCs/>
          <w:color w:val="000000"/>
        </w:rPr>
      </w:pPr>
      <w:r w:rsidRPr="00312B59">
        <w:rPr>
          <w:rFonts w:ascii="Times New Roman" w:eastAsia="Calibri" w:hAnsi="Times New Roman" w:cs="Times New Roman"/>
          <w:bCs/>
          <w:iCs/>
          <w:color w:val="000000"/>
        </w:rPr>
        <w:t>Выпускник научится:</w:t>
      </w:r>
    </w:p>
    <w:p w14:paraId="2A97A0F0"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использовать знания о биологическом и социальном в человеке для</w:t>
      </w:r>
    </w:p>
    <w:p w14:paraId="1605D4DB"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характеристики его природы;</w:t>
      </w:r>
    </w:p>
    <w:p w14:paraId="78C39BD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основные возрастные периоды жизни человека, особенности подросткового возраста;</w:t>
      </w:r>
    </w:p>
    <w:p w14:paraId="033E6F7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выделять параметры, определяющие социальный статус личности;</w:t>
      </w:r>
    </w:p>
    <w:p w14:paraId="0D479C93"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приводить примеры предписанных и достигаемых статусов;</w:t>
      </w:r>
    </w:p>
    <w:p w14:paraId="0F4E738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описывать основные социальные роли подростка;</w:t>
      </w:r>
    </w:p>
    <w:p w14:paraId="4FB3788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раскрывать на конкретных примерах основные</w:t>
      </w:r>
    </w:p>
    <w:p w14:paraId="33247461"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функции семьи в обществе;</w:t>
      </w:r>
    </w:p>
    <w:p w14:paraId="1891836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основные роли членов семьи;</w:t>
      </w:r>
    </w:p>
    <w:p w14:paraId="216B024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по анализу ситуаций,</w:t>
      </w:r>
    </w:p>
    <w:p w14:paraId="21431AF0"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связанных с различными способами разрешения семейных конфликтов. Выражать собственное отношение к различным способам разрешения семейных</w:t>
      </w:r>
    </w:p>
    <w:p w14:paraId="266D250F"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конфликтов;</w:t>
      </w:r>
    </w:p>
    <w:p w14:paraId="443368F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w:t>
      </w:r>
    </w:p>
    <w:p w14:paraId="034DE41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деятельности человека;</w:t>
      </w:r>
    </w:p>
    <w:p w14:paraId="5E34B1A1"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и иллюстрировать конкретными примерами группы</w:t>
      </w:r>
    </w:p>
    <w:p w14:paraId="268F54D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потребностей человека;</w:t>
      </w:r>
    </w:p>
    <w:p w14:paraId="63B5B2E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приводить примеры основных видов деятельности человека;</w:t>
      </w:r>
    </w:p>
    <w:p w14:paraId="4C9D7E71"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по анализу ситуаций,</w:t>
      </w:r>
    </w:p>
    <w:p w14:paraId="5108A12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связанных с различными способами разрешения межличностных конфликтов; выражать собственное отношение к различным способам разрешения</w:t>
      </w:r>
    </w:p>
    <w:p w14:paraId="531BF2F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межличностных конфликтов;</w:t>
      </w:r>
    </w:p>
    <w:p w14:paraId="7243FF35"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основанные на ситуациях, связанных с деятельностью человека;</w:t>
      </w:r>
    </w:p>
    <w:p w14:paraId="35A2978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lastRenderedPageBreak/>
        <w:t>оценивать роль деятельности в жизни человека и общества;</w:t>
      </w:r>
    </w:p>
    <w:p w14:paraId="399BF8E0"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оценивать последствия удовлетворения мнимых потребностей, на</w:t>
      </w:r>
    </w:p>
    <w:p w14:paraId="2FA77341"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примерах показывать опасность удовлетворения мнимых потребностей, угрожающих здоровью;</w:t>
      </w:r>
    </w:p>
    <w:p w14:paraId="45FD6233"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использовать элементы причинно-следственного анализа при характеристике межличностных конфликтов;</w:t>
      </w:r>
    </w:p>
    <w:p w14:paraId="24AD135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моделировать возможные последствия позитивного и негативного</w:t>
      </w:r>
    </w:p>
    <w:p w14:paraId="1ECC087D"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воздействия группы на человека, делать выводы;</w:t>
      </w:r>
    </w:p>
    <w:p w14:paraId="146E5E0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демонстрировать на примерах взаимосвязь природы и общества, раскрывать роль природы в жизни человека;</w:t>
      </w:r>
    </w:p>
    <w:p w14:paraId="691927D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распознавать на основе приведенных данных основные типы обществ;</w:t>
      </w:r>
    </w:p>
    <w:p w14:paraId="051AA7B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движение от одних форм общественной жизни к</w:t>
      </w:r>
    </w:p>
    <w:p w14:paraId="6AA1094B"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другим; оценивать социальные явления с позиций общественного прогресса;</w:t>
      </w:r>
    </w:p>
    <w:p w14:paraId="3EEE7F14"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различать экономические, социальные, политические, культурные</w:t>
      </w:r>
    </w:p>
    <w:p w14:paraId="5E8DED44"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явления и процессы общественной жизни;</w:t>
      </w:r>
    </w:p>
    <w:p w14:paraId="05D4431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3B1E86B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экологический кризис как глобальную проблему человечества, раскрывать причины экологического кризиса;</w:t>
      </w:r>
    </w:p>
    <w:p w14:paraId="1D2337FB"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 основе полученных знаний выбирать в предлагаемых модельных</w:t>
      </w:r>
    </w:p>
    <w:p w14:paraId="6B276AAD"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ситуациях и осуществлять на практике экологически рациональное поведение;</w:t>
      </w:r>
    </w:p>
    <w:p w14:paraId="62346E86"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влияние современных средств массовой коммуникации</w:t>
      </w:r>
    </w:p>
    <w:p w14:paraId="1080F84E"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 общество и личность;</w:t>
      </w:r>
    </w:p>
    <w:p w14:paraId="3EC271D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конкретизировать примерами опасность международного терроризма;</w:t>
      </w:r>
    </w:p>
    <w:p w14:paraId="44965D6F"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наблюдать и характеризовать явления и события, происходящие в</w:t>
      </w:r>
    </w:p>
    <w:p w14:paraId="578B4FBA"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различных сферах общественной жизни;</w:t>
      </w:r>
    </w:p>
    <w:p w14:paraId="167E7BB3"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выявлять причинно-следственные связи общественных явлений и</w:t>
      </w:r>
    </w:p>
    <w:p w14:paraId="0D5C2F70"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основные направления общественного развития;</w:t>
      </w:r>
    </w:p>
    <w:p w14:paraId="24949203"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осознанно содействовать защите природы;</w:t>
      </w:r>
    </w:p>
    <w:p w14:paraId="72B24B03"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государственное устройство Российской Федерации,</w:t>
      </w:r>
    </w:p>
    <w:p w14:paraId="3CF4AEB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называть органы государственной власти страны, описывать их полномочия</w:t>
      </w:r>
    </w:p>
    <w:p w14:paraId="11DEBF34"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 компетенцию;</w:t>
      </w:r>
    </w:p>
    <w:p w14:paraId="2959EDE2"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объяснять порядок формирования органов государственной власти</w:t>
      </w:r>
    </w:p>
    <w:p w14:paraId="7A07AF38"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РФ;</w:t>
      </w:r>
    </w:p>
    <w:p w14:paraId="13D9F96C"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достижения российского народа;</w:t>
      </w:r>
    </w:p>
    <w:p w14:paraId="2C42644D"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объяснять и конкретизировать примерами смысл понятия «гражданство»;</w:t>
      </w:r>
    </w:p>
    <w:p w14:paraId="0A0E9D11"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называть и иллюстрировать примерами основные права и свободы</w:t>
      </w:r>
    </w:p>
    <w:p w14:paraId="6DAC466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граждан, гарантированные Конституцией РФ;</w:t>
      </w:r>
    </w:p>
    <w:p w14:paraId="0515C439"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осознавать значение патриотической позиции в укреплении нашего</w:t>
      </w:r>
    </w:p>
    <w:p w14:paraId="2F157A4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государства;</w:t>
      </w:r>
    </w:p>
    <w:p w14:paraId="6600B8C7" w14:textId="77777777" w:rsidR="00312B59" w:rsidRPr="00312B59" w:rsidRDefault="00312B59" w:rsidP="00312B59">
      <w:pPr>
        <w:numPr>
          <w:ilvl w:val="0"/>
          <w:numId w:val="4"/>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конституционные обязанности гражданина.</w:t>
      </w:r>
    </w:p>
    <w:p w14:paraId="39FE8F08" w14:textId="77777777" w:rsidR="00312B59" w:rsidRDefault="00312B59" w:rsidP="00FF6A3C">
      <w:pPr>
        <w:spacing w:after="0" w:line="240" w:lineRule="auto"/>
        <w:jc w:val="both"/>
        <w:rPr>
          <w:rFonts w:ascii="Times New Roman" w:eastAsia="Times New Roman" w:hAnsi="Times New Roman" w:cs="Times New Roman"/>
          <w:b/>
          <w:bCs/>
          <w:sz w:val="24"/>
          <w:szCs w:val="24"/>
          <w:lang w:eastAsia="ru-RU"/>
        </w:rPr>
      </w:pPr>
    </w:p>
    <w:p w14:paraId="0A6A74EC" w14:textId="31143AE8" w:rsidR="00FF6A3C" w:rsidRDefault="00FF6A3C" w:rsidP="00FF6A3C">
      <w:pPr>
        <w:spacing w:after="0" w:line="240" w:lineRule="auto"/>
        <w:jc w:val="both"/>
        <w:rPr>
          <w:rFonts w:ascii="Times New Roman" w:eastAsia="Times New Roman" w:hAnsi="Times New Roman" w:cs="Times New Roman"/>
          <w:b/>
          <w:bCs/>
          <w:sz w:val="24"/>
          <w:szCs w:val="24"/>
          <w:lang w:eastAsia="ru-RU"/>
        </w:rPr>
      </w:pPr>
    </w:p>
    <w:p w14:paraId="7024A075" w14:textId="666C06AA" w:rsidR="00FF6A3C" w:rsidRP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FF6A3C">
        <w:rPr>
          <w:rFonts w:ascii="Times New Roman" w:eastAsia="Times New Roman" w:hAnsi="Times New Roman" w:cs="Times New Roman"/>
          <w:b/>
          <w:bCs/>
          <w:sz w:val="24"/>
          <w:szCs w:val="24"/>
          <w:lang w:eastAsia="ru-RU"/>
        </w:rPr>
        <w:t>В РЕЗУЛЬТАТЕ ИЗУЧЕНИЯ (ПРЕДМЕТА)ОБУЧАЮЩИЙСЯ ДОЛЖЕН:</w:t>
      </w:r>
    </w:p>
    <w:p w14:paraId="3A19D117"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14:paraId="0B77251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 Регулятивные УУД </w:t>
      </w:r>
    </w:p>
    <w:p w14:paraId="74D7A77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1.</w:t>
      </w:r>
      <w:r w:rsidRPr="00312B59">
        <w:rPr>
          <w:rFonts w:ascii="Times New Roman" w:eastAsia="Times New Roman" w:hAnsi="Times New Roman" w:cs="Times New Roman"/>
          <w:sz w:val="24"/>
          <w:szCs w:val="24"/>
          <w:lang w:eastAsia="ru-RU"/>
        </w:rPr>
        <w:tab/>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14:paraId="1041847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анализировать существующие и планировать будущие образовательные результаты; </w:t>
      </w:r>
    </w:p>
    <w:p w14:paraId="3C82735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идентифицировать собственные проблемы и определять главную проблему; </w:t>
      </w:r>
    </w:p>
    <w:p w14:paraId="738E877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выдвигать версии решения проблемы, формулировать гипотезы, предвосхищать конечный результат; </w:t>
      </w:r>
    </w:p>
    <w:p w14:paraId="3DF0FF4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ставить цель деятельности на основе определенной проблемы и существующих возможностей; • формулировать учебные задачи как шаги достижения поставленной цели деятельности; </w:t>
      </w:r>
    </w:p>
    <w:p w14:paraId="617D650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обосновывать целевые ориентиры и приоритеты ссылками на ценности, указывая и обосновывая логическую последовательность шагов.</w:t>
      </w:r>
    </w:p>
    <w:p w14:paraId="2298FC5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2.</w:t>
      </w:r>
      <w:r w:rsidRPr="00312B59">
        <w:rPr>
          <w:rFonts w:ascii="Times New Roman" w:eastAsia="Times New Roman" w:hAnsi="Times New Roman" w:cs="Times New Roman"/>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21607D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необходимые действие(я) в соответствии с учебной и познавательной задачей и составлять алгоритм их выполнения; </w:t>
      </w:r>
    </w:p>
    <w:p w14:paraId="0237F30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обосновывать и осуществлять выбор наиболее эффективных способов решения учебных и познавательных задач; </w:t>
      </w:r>
    </w:p>
    <w:p w14:paraId="37738CF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определять/находить, в том числе из предложенных вариантов, условия для выполнения учебной и познавательной задачи; </w:t>
      </w:r>
    </w:p>
    <w:p w14:paraId="66F4B541"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54DA6C4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выбирать из предложенных вариантов и самостоятельно искать средства/ресурсы для решения задачи/достижения цели; </w:t>
      </w:r>
    </w:p>
    <w:p w14:paraId="5A79E98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составлять план решения проблемы (выполнения проекта, проведения исследования); </w:t>
      </w:r>
    </w:p>
    <w:p w14:paraId="120140F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потенциальные затруднения при решении учебной и познавательной задачи и находить средства для их устранения; </w:t>
      </w:r>
    </w:p>
    <w:p w14:paraId="55269B9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описывать свой опыт, оформляя его для передачи другим людям в виде технологии решения практических задач определенного класса; </w:t>
      </w:r>
    </w:p>
    <w:p w14:paraId="452C222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планировать и корректировать свою индивидуальную образовательную траекторию. </w:t>
      </w:r>
    </w:p>
    <w:p w14:paraId="49284A9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p>
    <w:p w14:paraId="29C2D48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325F3B8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совместно с педагогом и сверстниками критерии планируемых результатов и критерии оценки своей учебной деятельности; </w:t>
      </w:r>
    </w:p>
    <w:p w14:paraId="0A7C25C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систематизировать (в том числе выбирать приоритетные) критерии планируемых результатов и оценки своей деятельности; </w:t>
      </w:r>
    </w:p>
    <w:p w14:paraId="57C30F4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712ED10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оценивать свою деятельность, аргументируя причины достижения или отсутствия планируемого результата; </w:t>
      </w:r>
    </w:p>
    <w:p w14:paraId="2C16653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7234ECA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7368ADE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11E500F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сверять свои действия с целью и, при необходимости, исправлять ошибки самостоятельно. </w:t>
      </w:r>
    </w:p>
    <w:p w14:paraId="1963C40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p>
    <w:p w14:paraId="2364EDE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4. Умение оценивать правильность выполнения учебной задачи, собственные возможности ее решения. Обучающийся сможет: </w:t>
      </w:r>
    </w:p>
    <w:p w14:paraId="7207A62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критерии правильности (корректности) выполнения учебной задачи; </w:t>
      </w:r>
    </w:p>
    <w:p w14:paraId="2A7F4F2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анализировать и обосновывать применение соответствующего инструментария для выполнения учебной задачи; </w:t>
      </w:r>
    </w:p>
    <w:p w14:paraId="710CBBE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1092396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14:paraId="54B026C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14:paraId="04CBEF9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фиксировать и анализировать динамику собственных образовательных результатов. </w:t>
      </w:r>
    </w:p>
    <w:p w14:paraId="1EB34B2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p>
    <w:p w14:paraId="5F56BBB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w:t>
      </w:r>
    </w:p>
    <w:p w14:paraId="1D6CE75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75F4292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14:paraId="32DCC07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соотносить реальные и планируемые результаты индивидуальной образовательной деятельности и делать выводы; </w:t>
      </w:r>
    </w:p>
    <w:p w14:paraId="59D0B80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принимать решение в учебной ситуации и нести за него ответственность; </w:t>
      </w:r>
    </w:p>
    <w:p w14:paraId="3731994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самостоятельно определять причины своего успеха или неуспеха и находить способы выхода из ситуации неуспеха; </w:t>
      </w:r>
    </w:p>
    <w:p w14:paraId="04D0ED8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14:paraId="5E349C7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14:paraId="2362A3C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Познавательные УУД </w:t>
      </w:r>
    </w:p>
    <w:p w14:paraId="1A328F8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6</w:t>
      </w:r>
      <w:r w:rsidRPr="00312B59">
        <w:rPr>
          <w:rFonts w:ascii="Times New Roman" w:eastAsia="Times New Roman" w:hAnsi="Times New Roman" w:cs="Times New Roman"/>
          <w:sz w:val="24"/>
          <w:szCs w:val="24"/>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20B9977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0AF3C2F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подбирать слова, соподчиненные ключевому слову, определяющие его признаки и свойства;</w:t>
      </w:r>
    </w:p>
    <w:p w14:paraId="448C1DD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выстраивать логическую цепочку, состоящую из ключевого слова и соподчиненных ему слов; </w:t>
      </w:r>
    </w:p>
    <w:p w14:paraId="4E61378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общий признак двух или нескольких предметов или явлений и объяснять их сходство; </w:t>
      </w:r>
    </w:p>
    <w:p w14:paraId="029B9335"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14:paraId="256AF9F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явление из общего ряда других явлений; </w:t>
      </w:r>
    </w:p>
    <w:p w14:paraId="1404954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0EDEE09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строить рассуждение от общих закономерностей к частным явлениям и от частных явлений к общим закономерностям; </w:t>
      </w:r>
    </w:p>
    <w:p w14:paraId="175BC67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строить рассуждение на основе сравнения предметов и явлений, выделяя при этом общие признаки;</w:t>
      </w:r>
    </w:p>
    <w:p w14:paraId="36DAB95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излагать полученную информацию, интерпретируя ее в контексте решаемой задачи;</w:t>
      </w:r>
    </w:p>
    <w:p w14:paraId="0005628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самостоятельно указывать на информацию, нуждающуюся в проверке, предлагать и применять способ проверки достоверности информации; </w:t>
      </w:r>
    </w:p>
    <w:p w14:paraId="69A27F2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r>
      <w:proofErr w:type="spellStart"/>
      <w:r w:rsidRPr="00312B59">
        <w:rPr>
          <w:rFonts w:ascii="Times New Roman" w:eastAsia="Times New Roman" w:hAnsi="Times New Roman" w:cs="Times New Roman"/>
          <w:sz w:val="24"/>
          <w:szCs w:val="24"/>
          <w:lang w:eastAsia="ru-RU"/>
        </w:rPr>
        <w:t>вербализовать</w:t>
      </w:r>
      <w:proofErr w:type="spellEnd"/>
      <w:r w:rsidRPr="00312B59">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14:paraId="19F5FE4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D27AC3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4606F1C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14:paraId="13764EC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7. Умение создавать, применять и преобразовывать знаки и символы, модели и схемы для решения учебных и познавательных задач. </w:t>
      </w:r>
    </w:p>
    <w:p w14:paraId="3CB959A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2DB10CF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обозначать символом и знаком предмет и/или явление; </w:t>
      </w:r>
    </w:p>
    <w:p w14:paraId="7C4B73D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логические связи между предметами и/или явлениями, обозначать данные логические связи с помощью знаков в схеме; </w:t>
      </w:r>
    </w:p>
    <w:p w14:paraId="75A8C31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абстрактный или реальный образ предмета и/или явления; </w:t>
      </w:r>
    </w:p>
    <w:p w14:paraId="66515971"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модель/схему на основе условий задачи и/или способа ее решения; </w:t>
      </w:r>
    </w:p>
    <w:p w14:paraId="59E12947"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2DF971D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преобразовывать модели с целью выявления общих законов, определяющих данную предметную область; </w:t>
      </w:r>
    </w:p>
    <w:p w14:paraId="55913845"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14:paraId="3F288FE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122451E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доказательство: прямое, косвенное, от противного; </w:t>
      </w:r>
    </w:p>
    <w:p w14:paraId="1667CAD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26DE4AF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8. Смысловое чтение. </w:t>
      </w:r>
    </w:p>
    <w:p w14:paraId="38EFA96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5D436215"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находить в тексте требуемую информацию (в соответствии с целями своей деятельности); </w:t>
      </w:r>
    </w:p>
    <w:p w14:paraId="7D16B54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ориентироваться в содержании текста, понимать целостный смысл текста, структурировать текст; </w:t>
      </w:r>
    </w:p>
    <w:p w14:paraId="6B34D24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устанавливать взаимосвязь описанных в тексте событий, явлений, процессов; </w:t>
      </w:r>
    </w:p>
    <w:p w14:paraId="6474199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резюмировать главную идею текста;</w:t>
      </w:r>
    </w:p>
    <w:p w14:paraId="5507161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12B59">
        <w:rPr>
          <w:rFonts w:ascii="Times New Roman" w:eastAsia="Times New Roman" w:hAnsi="Times New Roman" w:cs="Times New Roman"/>
          <w:sz w:val="24"/>
          <w:szCs w:val="24"/>
          <w:lang w:eastAsia="ru-RU"/>
        </w:rPr>
        <w:t>non-fiction</w:t>
      </w:r>
      <w:proofErr w:type="spellEnd"/>
      <w:r w:rsidRPr="00312B59">
        <w:rPr>
          <w:rFonts w:ascii="Times New Roman" w:eastAsia="Times New Roman" w:hAnsi="Times New Roman" w:cs="Times New Roman"/>
          <w:sz w:val="24"/>
          <w:szCs w:val="24"/>
          <w:lang w:eastAsia="ru-RU"/>
        </w:rPr>
        <w:t xml:space="preserve">); </w:t>
      </w:r>
    </w:p>
    <w:p w14:paraId="0BE8495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критически оценивать содержание и форму текста. </w:t>
      </w:r>
    </w:p>
    <w:p w14:paraId="6951D97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041125D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20E5810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свое отношение к природной среде; </w:t>
      </w:r>
    </w:p>
    <w:p w14:paraId="1F9292F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анализировать влияние экологических факторов на среду обитания живых организмов; </w:t>
      </w:r>
    </w:p>
    <w:p w14:paraId="551C45B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проводить причинный и вероятностный анализ экологических ситуаций; </w:t>
      </w:r>
    </w:p>
    <w:p w14:paraId="38ABB50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прогнозировать изменения ситуации при смене действия одного фактора на действие другого фактора; </w:t>
      </w:r>
    </w:p>
    <w:p w14:paraId="2E4DB4A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распространять экологические знания и участвовать в практических делах по защите окружающей среды; </w:t>
      </w:r>
    </w:p>
    <w:p w14:paraId="76191B7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выражать свое отношение к природе через рисунки, сочинения, модели, проектные работы. </w:t>
      </w:r>
    </w:p>
    <w:p w14:paraId="3C3FEDDD"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10. Развитие мотивации к овладению культурой активного использования словарей и других поисковых систем. </w:t>
      </w:r>
    </w:p>
    <w:p w14:paraId="7B95095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1F93D7C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необходимые ключевые поисковые слова и запросы; </w:t>
      </w:r>
    </w:p>
    <w:p w14:paraId="05C89A8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осуществлять взаимодействие с электронными поисковыми системами, словарями;</w:t>
      </w:r>
    </w:p>
    <w:p w14:paraId="7BDCBBE0"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формировать множественную выборку из поисковых источников для объективизации результатов поиска; </w:t>
      </w:r>
    </w:p>
    <w:p w14:paraId="5E207F3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соотносить полученные результаты поиска со своей деятельностью. </w:t>
      </w:r>
    </w:p>
    <w:p w14:paraId="1FBDC1D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Коммуникативные УУД </w:t>
      </w:r>
    </w:p>
    <w:p w14:paraId="4DC232EA"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2E2824B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5515FF1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возможные роли в совместной деятельности; </w:t>
      </w:r>
    </w:p>
    <w:p w14:paraId="47E7D11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играть определенную роль в совместной деятельности; </w:t>
      </w:r>
    </w:p>
    <w:p w14:paraId="234C96D4"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14:paraId="4C42FD1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определять свои действия и действия партнера, которые способствовали или препятствовали продуктивной коммуникации; </w:t>
      </w:r>
    </w:p>
    <w:p w14:paraId="40F40611"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позитивные отношения в процессе учебной и познавательной деятельности; </w:t>
      </w:r>
    </w:p>
    <w:p w14:paraId="6C99822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58240DE7"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7A36460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предлагать альтернативное решение в конфликтной ситуации; </w:t>
      </w:r>
    </w:p>
    <w:p w14:paraId="0F29AF6C"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общую точку зрения в дискуссии; </w:t>
      </w:r>
    </w:p>
    <w:p w14:paraId="4D3B884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договариваться о правилах и вопросах для обсуждения в соответствии с поставленной перед группой задачей; </w:t>
      </w:r>
    </w:p>
    <w:p w14:paraId="7FE878B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организовывать учебное взаимодействие в группе (определять общие цели, распределять роли, договариваться друг с другом и т. д.); </w:t>
      </w:r>
    </w:p>
    <w:p w14:paraId="146BEBA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14:paraId="0B3C6A85"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27CF25A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 xml:space="preserve">Обучающийся сможет: </w:t>
      </w:r>
    </w:p>
    <w:p w14:paraId="50E4D12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задачу коммуникации и в соответствии с ней отбирать речевые средства; </w:t>
      </w:r>
    </w:p>
    <w:p w14:paraId="7539DD8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отбирать и использовать речевые средства в процессе коммуникации с другими людьми (диалог в паре, в малой группе и т. д.); </w:t>
      </w:r>
    </w:p>
    <w:p w14:paraId="47F45BA2"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представлять в устной или письменной форме развернутый план собственной деятельности; </w:t>
      </w:r>
    </w:p>
    <w:p w14:paraId="046C3CBB"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соблюдать нормы публичной речи, регламент в монологе и дискуссии в соответствии с коммуникативной задачей; </w:t>
      </w:r>
    </w:p>
    <w:p w14:paraId="47629478"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высказывать и обосновывать мнение (суждение) и запрашивать мнение партнера в рамках диалога; </w:t>
      </w:r>
    </w:p>
    <w:p w14:paraId="2BE6A4D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принимать решение в ходе диалога и согласовывать его с собеседником; </w:t>
      </w:r>
    </w:p>
    <w:p w14:paraId="4A4DF557"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письменные «клишированные» и оригинальные тексты с использованием необходимых речевых средств; </w:t>
      </w:r>
    </w:p>
    <w:p w14:paraId="2BC9D76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вербальные средства (средства логической связи) для выделения смысловых блоков своего выступления; </w:t>
      </w:r>
    </w:p>
    <w:p w14:paraId="7959919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невербальные средства или наглядные материалы, подготовленные/отобранные под руководством учителя; </w:t>
      </w:r>
    </w:p>
    <w:p w14:paraId="7C331B67"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14:paraId="4FAF3E9F"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w:t>
      </w:r>
    </w:p>
    <w:p w14:paraId="11022B8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1B4BFA9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4CD91699"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3F44B7B6"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информационный аспект задачи, оперировать данными, использовать модель решения задачи; </w:t>
      </w:r>
    </w:p>
    <w:p w14:paraId="4A488993"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5BD298AE" w14:textId="77777777" w:rsidR="00312B59" w:rsidRPr="00312B59"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информацию с учетом этических и правовых норм; </w:t>
      </w:r>
    </w:p>
    <w:p w14:paraId="305484DF" w14:textId="396DFB58" w:rsidR="00FF6A3C" w:rsidRDefault="00312B59" w:rsidP="00312B59">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B50361C" w14:textId="77777777" w:rsidR="00312B59" w:rsidRPr="00FA278F" w:rsidRDefault="00312B59" w:rsidP="00312B59">
      <w:pPr>
        <w:spacing w:after="0" w:line="240" w:lineRule="auto"/>
        <w:jc w:val="both"/>
        <w:rPr>
          <w:rFonts w:ascii="Times New Roman" w:eastAsia="Times New Roman" w:hAnsi="Times New Roman" w:cs="Times New Roman"/>
          <w:sz w:val="24"/>
          <w:szCs w:val="24"/>
          <w:lang w:eastAsia="ru-RU"/>
        </w:rPr>
      </w:pPr>
    </w:p>
    <w:p w14:paraId="357A3EFF" w14:textId="77DE08D7" w:rsidR="00FF6A3C" w:rsidRDefault="00FF6A3C" w:rsidP="00FF6A3C">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СОДЕРЖАНИЕ УЧЕБНОГО ПРЕДМЕТА</w:t>
      </w:r>
    </w:p>
    <w:p w14:paraId="156FF50A" w14:textId="77777777" w:rsidR="00312B59" w:rsidRPr="00312B59" w:rsidRDefault="00312B59" w:rsidP="00312B59">
      <w:pPr>
        <w:spacing w:after="0" w:line="240" w:lineRule="auto"/>
        <w:jc w:val="center"/>
        <w:rPr>
          <w:rFonts w:ascii="Times New Roman" w:eastAsia="Calibri" w:hAnsi="Times New Roman" w:cs="Times New Roman"/>
          <w:b/>
          <w:sz w:val="24"/>
          <w:szCs w:val="24"/>
          <w:lang w:eastAsia="ru-RU"/>
        </w:rPr>
      </w:pPr>
      <w:r w:rsidRPr="00312B59">
        <w:rPr>
          <w:rFonts w:ascii="Times New Roman" w:eastAsia="Calibri" w:hAnsi="Times New Roman" w:cs="Times New Roman"/>
          <w:b/>
          <w:sz w:val="24"/>
          <w:szCs w:val="24"/>
          <w:lang w:eastAsia="ru-RU"/>
        </w:rPr>
        <w:t>6 класс (35 ч)</w:t>
      </w:r>
    </w:p>
    <w:p w14:paraId="0318304B" w14:textId="77777777" w:rsidR="00312B59" w:rsidRPr="00312B59" w:rsidRDefault="00312B59" w:rsidP="00312B59">
      <w:pPr>
        <w:spacing w:after="0" w:line="240" w:lineRule="auto"/>
        <w:jc w:val="center"/>
        <w:rPr>
          <w:rFonts w:ascii="Times New Roman" w:eastAsia="Calibri" w:hAnsi="Times New Roman" w:cs="Times New Roman"/>
          <w:b/>
          <w:sz w:val="24"/>
          <w:szCs w:val="24"/>
          <w:lang w:eastAsia="ru-RU"/>
        </w:rPr>
      </w:pPr>
      <w:r w:rsidRPr="00312B59">
        <w:rPr>
          <w:rFonts w:ascii="Times New Roman" w:eastAsia="Calibri" w:hAnsi="Times New Roman" w:cs="Times New Roman"/>
          <w:b/>
          <w:sz w:val="24"/>
          <w:szCs w:val="24"/>
          <w:lang w:eastAsia="ru-RU"/>
        </w:rPr>
        <w:t xml:space="preserve">Введение. (1 час) </w:t>
      </w:r>
    </w:p>
    <w:p w14:paraId="52014E70" w14:textId="77777777" w:rsidR="00312B59" w:rsidRPr="00312B59" w:rsidRDefault="00312B59" w:rsidP="00312B59">
      <w:pPr>
        <w:spacing w:after="0" w:line="240" w:lineRule="auto"/>
        <w:jc w:val="center"/>
        <w:rPr>
          <w:rFonts w:ascii="Times New Roman" w:eastAsia="Calibri" w:hAnsi="Times New Roman" w:cs="Times New Roman"/>
          <w:b/>
          <w:sz w:val="24"/>
          <w:szCs w:val="24"/>
          <w:lang w:eastAsia="ru-RU"/>
        </w:rPr>
      </w:pPr>
    </w:p>
    <w:p w14:paraId="172B0A71" w14:textId="77777777" w:rsidR="00312B59" w:rsidRPr="00312B59" w:rsidRDefault="00312B59" w:rsidP="00312B59">
      <w:pPr>
        <w:ind w:left="720"/>
        <w:contextualSpacing/>
        <w:jc w:val="center"/>
        <w:rPr>
          <w:rFonts w:ascii="Times New Roman" w:eastAsia="Calibri" w:hAnsi="Times New Roman" w:cs="Times New Roman"/>
          <w:b/>
          <w:bCs/>
          <w:iCs/>
          <w:color w:val="000000"/>
          <w:sz w:val="24"/>
          <w:szCs w:val="24"/>
        </w:rPr>
      </w:pPr>
      <w:r w:rsidRPr="00312B59">
        <w:rPr>
          <w:rFonts w:ascii="Times New Roman" w:eastAsia="Calibri" w:hAnsi="Times New Roman" w:cs="Times New Roman"/>
          <w:b/>
          <w:bCs/>
          <w:iCs/>
          <w:color w:val="000000"/>
          <w:sz w:val="24"/>
          <w:szCs w:val="24"/>
        </w:rPr>
        <w:t xml:space="preserve">Раздел </w:t>
      </w:r>
      <w:r w:rsidRPr="00312B59">
        <w:rPr>
          <w:rFonts w:ascii="Times New Roman" w:eastAsia="Calibri" w:hAnsi="Times New Roman" w:cs="Times New Roman"/>
          <w:b/>
          <w:bCs/>
          <w:iCs/>
          <w:color w:val="000000"/>
          <w:sz w:val="24"/>
          <w:szCs w:val="24"/>
          <w:lang w:val="en-US"/>
        </w:rPr>
        <w:t>I</w:t>
      </w:r>
      <w:r w:rsidRPr="00312B59">
        <w:rPr>
          <w:rFonts w:ascii="Times New Roman" w:eastAsia="Calibri" w:hAnsi="Times New Roman" w:cs="Times New Roman"/>
          <w:b/>
          <w:bCs/>
          <w:iCs/>
          <w:color w:val="000000"/>
          <w:sz w:val="24"/>
          <w:szCs w:val="24"/>
        </w:rPr>
        <w:t xml:space="preserve">. </w:t>
      </w:r>
      <w:r w:rsidRPr="00312B59">
        <w:rPr>
          <w:rFonts w:ascii="Times New Roman" w:eastAsia="Calibri" w:hAnsi="Times New Roman" w:cs="Times New Roman"/>
          <w:b/>
          <w:sz w:val="24"/>
          <w:szCs w:val="24"/>
        </w:rPr>
        <w:t>Что связывает людей в общество</w:t>
      </w:r>
      <w:r w:rsidRPr="00312B59">
        <w:rPr>
          <w:rFonts w:ascii="Times New Roman" w:eastAsia="Calibri" w:hAnsi="Times New Roman" w:cs="Times New Roman"/>
          <w:b/>
          <w:bCs/>
          <w:iCs/>
          <w:color w:val="000000"/>
          <w:sz w:val="24"/>
          <w:szCs w:val="24"/>
        </w:rPr>
        <w:t xml:space="preserve"> </w:t>
      </w:r>
    </w:p>
    <w:p w14:paraId="693C3CCF" w14:textId="77777777" w:rsidR="00312B59" w:rsidRPr="00312B59" w:rsidRDefault="00312B59" w:rsidP="00312B59">
      <w:pPr>
        <w:spacing w:after="0" w:line="240" w:lineRule="auto"/>
        <w:ind w:left="720"/>
        <w:contextualSpacing/>
        <w:jc w:val="both"/>
        <w:rPr>
          <w:rFonts w:ascii="Times New Roman" w:eastAsia="Calibri" w:hAnsi="Times New Roman" w:cs="Times New Roman"/>
          <w:sz w:val="24"/>
          <w:szCs w:val="24"/>
        </w:rPr>
      </w:pPr>
      <w:r w:rsidRPr="00312B59">
        <w:rPr>
          <w:rFonts w:ascii="Times New Roman" w:eastAsia="Calibri" w:hAnsi="Times New Roman" w:cs="Times New Roman"/>
          <w:sz w:val="24"/>
          <w:szCs w:val="24"/>
        </w:rPr>
        <w:t xml:space="preserve">Человек. Биологическое и социальное в человеке. Индивид, индивидуальность, личность. Основные возрастные периоды в жизни человека. Особенности подросткового возраста. Особенности социализации в подростковом возрасте. Основные социальные роли в подростковом возрасте. Деятельность человека. Понятие деятельности. Способности и потребности человека. Особые потребности людей с ограниченными возможностями здоровья. Многообразие видов деятельности. Игра, труд, учение. Роль деятельности в жизни человека и общества. Как человек познаёт мир и самого себя. Познание. Чувственное познание. Рациональное познание. Самопознание. Труд и образ жизни. Труд. Виды труда. Труд и образ жизни. Семья в жизни человека. Семья и семейные отношения. Функции </w:t>
      </w:r>
      <w:r w:rsidRPr="00312B59">
        <w:rPr>
          <w:rFonts w:ascii="Times New Roman" w:eastAsia="Calibri" w:hAnsi="Times New Roman" w:cs="Times New Roman"/>
          <w:sz w:val="24"/>
          <w:szCs w:val="24"/>
        </w:rPr>
        <w:lastRenderedPageBreak/>
        <w:t>семьи. Семейные ценности и традиции. Основные роли членов семьи. Человек и общество. Социализация личности. Человек в малой группе. Межличностные отношения. Межличностные отношения. Личные и деловые отношения. Лидерство. Межличностные конфликты и способы их разрешения. От чего зависит положение человека в обществе. Социальный статус личности. Социальные роли.</w:t>
      </w:r>
    </w:p>
    <w:p w14:paraId="46F5AE09" w14:textId="77777777" w:rsidR="00312B59" w:rsidRPr="00312B59" w:rsidRDefault="00312B59" w:rsidP="00312B59">
      <w:pPr>
        <w:spacing w:after="0" w:line="240" w:lineRule="auto"/>
        <w:ind w:left="720"/>
        <w:contextualSpacing/>
        <w:jc w:val="both"/>
        <w:rPr>
          <w:rFonts w:ascii="Times New Roman" w:eastAsia="Calibri" w:hAnsi="Times New Roman" w:cs="Times New Roman"/>
          <w:b/>
          <w:bCs/>
          <w:iCs/>
          <w:color w:val="000000"/>
          <w:sz w:val="24"/>
          <w:szCs w:val="24"/>
        </w:rPr>
      </w:pPr>
    </w:p>
    <w:p w14:paraId="5A226B21" w14:textId="77777777" w:rsidR="00312B59" w:rsidRPr="00312B59" w:rsidRDefault="00312B59" w:rsidP="00312B59">
      <w:pPr>
        <w:ind w:left="720"/>
        <w:contextualSpacing/>
        <w:jc w:val="center"/>
        <w:rPr>
          <w:rFonts w:ascii="Times New Roman" w:eastAsia="Calibri" w:hAnsi="Times New Roman" w:cs="Times New Roman"/>
          <w:b/>
          <w:bCs/>
          <w:iCs/>
          <w:color w:val="000000"/>
        </w:rPr>
      </w:pPr>
      <w:r w:rsidRPr="00312B59">
        <w:rPr>
          <w:rFonts w:ascii="Times New Roman" w:eastAsia="Calibri" w:hAnsi="Times New Roman" w:cs="Times New Roman"/>
          <w:b/>
          <w:bCs/>
          <w:iCs/>
          <w:color w:val="000000"/>
        </w:rPr>
        <w:t xml:space="preserve">Раздел </w:t>
      </w:r>
      <w:r w:rsidRPr="00312B59">
        <w:rPr>
          <w:rFonts w:ascii="Times New Roman" w:eastAsia="Calibri" w:hAnsi="Times New Roman" w:cs="Times New Roman"/>
          <w:b/>
          <w:bCs/>
          <w:iCs/>
          <w:color w:val="000000"/>
          <w:lang w:val="en-US"/>
        </w:rPr>
        <w:t>II</w:t>
      </w:r>
      <w:r w:rsidRPr="00312B59">
        <w:rPr>
          <w:rFonts w:ascii="Times New Roman" w:eastAsia="Calibri" w:hAnsi="Times New Roman" w:cs="Times New Roman"/>
          <w:b/>
          <w:bCs/>
          <w:iCs/>
          <w:color w:val="000000"/>
        </w:rPr>
        <w:t xml:space="preserve">. </w:t>
      </w:r>
      <w:r w:rsidRPr="00312B59">
        <w:rPr>
          <w:rFonts w:ascii="Times New Roman" w:eastAsia="Calibri" w:hAnsi="Times New Roman" w:cs="Times New Roman"/>
          <w:b/>
        </w:rPr>
        <w:t>Сферы общественной жизни</w:t>
      </w:r>
    </w:p>
    <w:p w14:paraId="7574C559" w14:textId="77777777" w:rsidR="00312B59" w:rsidRPr="00312B59" w:rsidRDefault="00312B59" w:rsidP="00312B59">
      <w:pPr>
        <w:spacing w:after="0" w:line="240" w:lineRule="auto"/>
        <w:ind w:left="567" w:firstLine="426"/>
        <w:contextualSpacing/>
        <w:jc w:val="both"/>
        <w:rPr>
          <w:rFonts w:ascii="Times New Roman" w:eastAsia="Calibri" w:hAnsi="Times New Roman" w:cs="Times New Roman"/>
        </w:rPr>
      </w:pPr>
      <w:r w:rsidRPr="00312B59">
        <w:rPr>
          <w:rFonts w:ascii="Times New Roman" w:eastAsia="Calibri" w:hAnsi="Times New Roman" w:cs="Times New Roman"/>
        </w:rPr>
        <w:t>Общественная жизнь и общественное развитие. 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Экономика — основа жизни общества. Понятие экономики. Товары и услуги. Ресурсы и потребности, ограниченность ресурсов. Производство — основа экономики. Распределение. Обмен. Потребление. Факторы производства. Деньги и их функции. Социальная сфера современного общества. Социальная структура общества. Социальные общности и группы. Что такое государство. Политика и власть. Государство, его существенные признаки. Функции государства. Богатство духовной культуры. Культура, её многообразие и основные формы.</w:t>
      </w:r>
    </w:p>
    <w:p w14:paraId="1BC3EAE9" w14:textId="77777777" w:rsidR="00312B59" w:rsidRPr="00312B59" w:rsidRDefault="00312B59" w:rsidP="00312B59">
      <w:pPr>
        <w:spacing w:after="0" w:line="240" w:lineRule="auto"/>
        <w:ind w:left="567" w:firstLine="426"/>
        <w:contextualSpacing/>
        <w:jc w:val="both"/>
        <w:rPr>
          <w:rFonts w:ascii="Times New Roman" w:eastAsia="Calibri" w:hAnsi="Times New Roman" w:cs="Times New Roman"/>
          <w:b/>
          <w:bCs/>
          <w:iCs/>
          <w:color w:val="000000"/>
          <w:sz w:val="24"/>
          <w:szCs w:val="24"/>
        </w:rPr>
      </w:pPr>
    </w:p>
    <w:p w14:paraId="46179E9F" w14:textId="77777777" w:rsidR="00312B59" w:rsidRPr="00312B59" w:rsidRDefault="00312B59" w:rsidP="00312B59">
      <w:pPr>
        <w:spacing w:after="0" w:line="240" w:lineRule="auto"/>
        <w:ind w:left="567" w:firstLine="426"/>
        <w:contextualSpacing/>
        <w:jc w:val="center"/>
        <w:rPr>
          <w:rFonts w:ascii="Times New Roman" w:eastAsia="Calibri" w:hAnsi="Times New Roman" w:cs="Times New Roman"/>
          <w:b/>
          <w:bCs/>
          <w:iCs/>
          <w:color w:val="000000"/>
          <w:sz w:val="24"/>
          <w:szCs w:val="24"/>
        </w:rPr>
      </w:pPr>
      <w:r w:rsidRPr="00312B59">
        <w:rPr>
          <w:rFonts w:ascii="Times New Roman" w:eastAsia="Calibri" w:hAnsi="Times New Roman" w:cs="Times New Roman"/>
          <w:b/>
          <w:bCs/>
          <w:iCs/>
          <w:color w:val="000000"/>
        </w:rPr>
        <w:t xml:space="preserve">Раздел III. </w:t>
      </w:r>
      <w:r w:rsidRPr="00312B59">
        <w:rPr>
          <w:rFonts w:ascii="Times New Roman" w:eastAsia="Calibri" w:hAnsi="Times New Roman" w:cs="Times New Roman"/>
          <w:b/>
        </w:rPr>
        <w:t>Как развивается общество</w:t>
      </w:r>
    </w:p>
    <w:p w14:paraId="132D1986" w14:textId="77777777" w:rsidR="00312B59" w:rsidRPr="00312B59" w:rsidRDefault="00312B59" w:rsidP="00312B59">
      <w:pPr>
        <w:spacing w:after="0" w:line="240" w:lineRule="auto"/>
        <w:ind w:left="720" w:firstLine="273"/>
        <w:contextualSpacing/>
        <w:jc w:val="both"/>
        <w:rPr>
          <w:rFonts w:ascii="Times New Roman" w:eastAsia="Calibri" w:hAnsi="Times New Roman" w:cs="Times New Roman"/>
          <w:b/>
          <w:bCs/>
          <w:iCs/>
          <w:color w:val="000000"/>
          <w:sz w:val="24"/>
          <w:szCs w:val="24"/>
        </w:rPr>
      </w:pPr>
    </w:p>
    <w:p w14:paraId="4438E267" w14:textId="77777777" w:rsidR="00312B59" w:rsidRPr="00312B59" w:rsidRDefault="00312B59" w:rsidP="00312B59">
      <w:pPr>
        <w:spacing w:after="0" w:line="240" w:lineRule="auto"/>
        <w:ind w:left="720"/>
        <w:contextualSpacing/>
        <w:jc w:val="both"/>
        <w:rPr>
          <w:rFonts w:ascii="Times New Roman" w:eastAsia="Calibri" w:hAnsi="Times New Roman" w:cs="Times New Roman"/>
          <w:bCs/>
          <w:iCs/>
          <w:color w:val="000000"/>
          <w:sz w:val="24"/>
          <w:szCs w:val="24"/>
        </w:rPr>
      </w:pPr>
      <w:r w:rsidRPr="00312B59">
        <w:rPr>
          <w:rFonts w:ascii="Times New Roman" w:eastAsia="Calibri" w:hAnsi="Times New Roman" w:cs="Times New Roman"/>
        </w:rPr>
        <w:t>Типы обществ. Типы обществ (традиционное, индустриальное общество). Информационное общество. Типы обществ (информационное общество). Усиление взаимосвязей стран и народов. Глобальные проблемы человечества. Глобальные проблемы современности. Опасность международного терроризма. Экологический кризис. 26 Международные организации для решения глобальных проблем. Экологический кризис и пути его разрешения. Межгосударственные конфликты и способы их разрешения.</w:t>
      </w:r>
    </w:p>
    <w:p w14:paraId="55525026" w14:textId="77777777" w:rsidR="00312B59" w:rsidRPr="00312B59" w:rsidRDefault="00312B59" w:rsidP="00312B59">
      <w:pPr>
        <w:spacing w:after="0" w:line="240" w:lineRule="auto"/>
        <w:contextualSpacing/>
        <w:jc w:val="center"/>
        <w:rPr>
          <w:rFonts w:ascii="Times New Roman" w:eastAsia="Calibri" w:hAnsi="Times New Roman" w:cs="Times New Roman"/>
          <w:b/>
          <w:bCs/>
          <w:iCs/>
          <w:color w:val="000000"/>
        </w:rPr>
      </w:pPr>
    </w:p>
    <w:p w14:paraId="51D9ADA0" w14:textId="77777777" w:rsidR="00312B59" w:rsidRPr="00312B59" w:rsidRDefault="00312B59" w:rsidP="00312B59">
      <w:pPr>
        <w:spacing w:after="0" w:line="240" w:lineRule="auto"/>
        <w:ind w:firstLine="709"/>
        <w:contextualSpacing/>
        <w:jc w:val="center"/>
        <w:rPr>
          <w:rFonts w:ascii="Times New Roman" w:eastAsia="Calibri" w:hAnsi="Times New Roman" w:cs="Times New Roman"/>
          <w:b/>
          <w:bCs/>
          <w:iCs/>
          <w:color w:val="000000"/>
        </w:rPr>
      </w:pPr>
      <w:r w:rsidRPr="00312B59">
        <w:rPr>
          <w:rFonts w:ascii="Times New Roman" w:eastAsia="Calibri" w:hAnsi="Times New Roman" w:cs="Times New Roman"/>
          <w:b/>
          <w:bCs/>
          <w:iCs/>
          <w:color w:val="000000"/>
        </w:rPr>
        <w:t xml:space="preserve">Раздел IV. </w:t>
      </w:r>
      <w:r w:rsidRPr="00312B59">
        <w:rPr>
          <w:rFonts w:ascii="Times New Roman" w:eastAsia="Calibri" w:hAnsi="Times New Roman" w:cs="Times New Roman"/>
          <w:b/>
        </w:rPr>
        <w:t>Современное российское общество</w:t>
      </w:r>
    </w:p>
    <w:p w14:paraId="26E6BB94" w14:textId="77777777" w:rsidR="00312B59" w:rsidRPr="00312B59" w:rsidRDefault="00312B59" w:rsidP="00312B59">
      <w:pPr>
        <w:spacing w:after="0" w:line="240" w:lineRule="auto"/>
        <w:ind w:left="709" w:firstLine="425"/>
        <w:contextualSpacing/>
        <w:rPr>
          <w:rFonts w:ascii="Times New Roman" w:eastAsia="Calibri" w:hAnsi="Times New Roman" w:cs="Times New Roman"/>
          <w:b/>
          <w:sz w:val="24"/>
          <w:szCs w:val="24"/>
        </w:rPr>
      </w:pPr>
    </w:p>
    <w:p w14:paraId="7CB6D82E" w14:textId="77777777" w:rsidR="00312B59" w:rsidRPr="00312B59" w:rsidRDefault="00312B59" w:rsidP="00312B59">
      <w:pPr>
        <w:spacing w:after="0" w:line="240" w:lineRule="auto"/>
        <w:ind w:left="709"/>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Российское общество в начале нового века. Россия — многонациональное государство. Гражданство Российской Федерации. Ресурсы и возможности экономики нашей страны. Наше государство — Российская Федерация. Современное российское общество, особенности его развития. Как в Конституции РФ определены основы строя нашего государства.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Современное Российское государство. Россия — федеративное государство. Субъекты Федерации. Органы государственной власти и управления в Российской Федерации. Духовные ценности российского народа. Общественные нравы, традиции, обычаи. Общественные ценности. Патриотизм. Современное российское общество, особенности его развития. Место нашей Родины среди современных государств. Современное российское общество, особенности его развития.</w:t>
      </w:r>
    </w:p>
    <w:p w14:paraId="0D905E7D" w14:textId="77777777" w:rsidR="00312B59" w:rsidRPr="00312B59" w:rsidRDefault="00312B59" w:rsidP="00312B59">
      <w:pPr>
        <w:shd w:val="clear" w:color="auto" w:fill="FFFFFF"/>
        <w:spacing w:after="0" w:line="240" w:lineRule="auto"/>
        <w:ind w:left="709"/>
        <w:jc w:val="both"/>
        <w:rPr>
          <w:rFonts w:ascii="Times New Roman" w:eastAsia="Times New Roman" w:hAnsi="Times New Roman" w:cs="Times New Roman"/>
          <w:b/>
          <w:sz w:val="24"/>
          <w:szCs w:val="24"/>
          <w:lang w:eastAsia="ru-RU"/>
        </w:rPr>
      </w:pPr>
    </w:p>
    <w:p w14:paraId="1C06130C" w14:textId="77777777" w:rsidR="00312B59" w:rsidRDefault="00312B59" w:rsidP="00FF6A3C">
      <w:pPr>
        <w:spacing w:after="0" w:line="240" w:lineRule="auto"/>
        <w:jc w:val="both"/>
        <w:rPr>
          <w:rFonts w:ascii="Times New Roman" w:eastAsia="Times New Roman" w:hAnsi="Times New Roman" w:cs="Times New Roman"/>
          <w:b/>
          <w:bCs/>
          <w:sz w:val="24"/>
          <w:szCs w:val="24"/>
          <w:lang w:eastAsia="ru-RU"/>
        </w:rPr>
      </w:pPr>
    </w:p>
    <w:p w14:paraId="24CEAE19" w14:textId="77777777" w:rsidR="00FF6A3C" w:rsidRDefault="00FF6A3C" w:rsidP="00FF6A3C">
      <w:pPr>
        <w:jc w:val="both"/>
        <w:rPr>
          <w:rFonts w:ascii="Times New Roman" w:eastAsia="Times New Roman" w:hAnsi="Times New Roman" w:cs="Times New Roman"/>
          <w:sz w:val="24"/>
          <w:szCs w:val="24"/>
          <w:lang w:eastAsia="ru-RU"/>
        </w:rPr>
      </w:pPr>
    </w:p>
    <w:p w14:paraId="27F9B4C6" w14:textId="77777777" w:rsidR="00FF6A3C" w:rsidRDefault="00FF6A3C" w:rsidP="00FF6A3C">
      <w:pPr>
        <w:jc w:val="both"/>
      </w:pPr>
    </w:p>
    <w:p w14:paraId="0B4CBFBE" w14:textId="77777777" w:rsidR="009D329F" w:rsidRDefault="009D329F"/>
    <w:sectPr w:rsidR="009D329F" w:rsidSect="0035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055B"/>
    <w:multiLevelType w:val="hybridMultilevel"/>
    <w:tmpl w:val="31444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FBF5B3A"/>
    <w:multiLevelType w:val="hybridMultilevel"/>
    <w:tmpl w:val="00784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2C023FD"/>
    <w:multiLevelType w:val="hybridMultilevel"/>
    <w:tmpl w:val="CA9C7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65D3DC7"/>
    <w:multiLevelType w:val="hybridMultilevel"/>
    <w:tmpl w:val="7C7A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8050148">
    <w:abstractNumId w:val="2"/>
  </w:num>
  <w:num w:numId="2" w16cid:durableId="1590890928">
    <w:abstractNumId w:val="3"/>
  </w:num>
  <w:num w:numId="3" w16cid:durableId="1531140013">
    <w:abstractNumId w:val="0"/>
  </w:num>
  <w:num w:numId="4" w16cid:durableId="360058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C5"/>
    <w:rsid w:val="001C2513"/>
    <w:rsid w:val="00312B59"/>
    <w:rsid w:val="00641DC5"/>
    <w:rsid w:val="009D329F"/>
    <w:rsid w:val="00CA7B4F"/>
    <w:rsid w:val="00FF6115"/>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4F71"/>
  <w15:chartTrackingRefBased/>
  <w15:docId w15:val="{60C4B123-D911-4137-8585-EA610DD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A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A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Потапов</dc:creator>
  <cp:keywords/>
  <dc:description/>
  <cp:lastModifiedBy>Иван Потапов</cp:lastModifiedBy>
  <cp:revision>5</cp:revision>
  <dcterms:created xsi:type="dcterms:W3CDTF">2022-01-30T15:12:00Z</dcterms:created>
  <dcterms:modified xsi:type="dcterms:W3CDTF">2022-11-17T13:20:00Z</dcterms:modified>
</cp:coreProperties>
</file>