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AFEAE" w14:textId="77777777" w:rsidR="00FF6A3C" w:rsidRPr="00FA278F" w:rsidRDefault="00FF6A3C" w:rsidP="00FF6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РАБОЧЕЙ ПРОГРАММЫ</w:t>
      </w:r>
    </w:p>
    <w:p w14:paraId="0969238B" w14:textId="2ACA6912" w:rsidR="00FF6A3C" w:rsidRPr="00A436B0" w:rsidRDefault="00FF6A3C" w:rsidP="00FF6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</w:t>
      </w:r>
      <w:r w:rsidRPr="00A4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BE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14:paraId="2185462B" w14:textId="20F4F153" w:rsidR="00FF6A3C" w:rsidRPr="00FA278F" w:rsidRDefault="00FF6A3C" w:rsidP="00FF6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</w:t>
      </w: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27BBE">
        <w:rPr>
          <w:rFonts w:ascii="Times New Roman" w:eastAsia="Times New Roman" w:hAnsi="Times New Roman" w:cs="Times New Roman"/>
          <w:sz w:val="24"/>
          <w:szCs w:val="24"/>
          <w:lang w:eastAsia="ru-RU"/>
        </w:rPr>
        <w:t>33 часа</w:t>
      </w:r>
    </w:p>
    <w:p w14:paraId="10E19BB7" w14:textId="77777777" w:rsidR="00FF6A3C" w:rsidRDefault="00FF6A3C" w:rsidP="00FF6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F88E2" w14:textId="77777777" w:rsidR="00FF6A3C" w:rsidRDefault="00FF6A3C" w:rsidP="00FF6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ПОЯСНИТЕЛЬНАЯ ЗАПИСКА: </w:t>
      </w:r>
    </w:p>
    <w:p w14:paraId="3F1B4BE8" w14:textId="1AE270BB" w:rsidR="00FF6A3C" w:rsidRPr="00FF6A3C" w:rsidRDefault="00FF6A3C" w:rsidP="00FF6A3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8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6A3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Программа курса «Обществознание» составлена в соответствии с Федеральным государственным образовательным стандартом основного общего образования и рассчитана на обучение школьников </w:t>
      </w:r>
      <w:r w:rsidR="00BE1B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9</w:t>
      </w:r>
      <w:r w:rsidRPr="00FF6A3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классов общеобразовательных учреждений РФ.</w:t>
      </w:r>
    </w:p>
    <w:p w14:paraId="6A7BD092" w14:textId="77777777" w:rsidR="00FF6A3C" w:rsidRDefault="00FF6A3C" w:rsidP="00FF6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63AA68" w14:textId="6A195FC4" w:rsidR="00FF6A3C" w:rsidRDefault="00FF6A3C" w:rsidP="00FF6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3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НОРМАТИВНАЯ БАЗА:</w:t>
      </w:r>
    </w:p>
    <w:p w14:paraId="0F321067" w14:textId="77777777" w:rsidR="00427BBE" w:rsidRDefault="00427BBE" w:rsidP="00427BB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разработана на основе нормативных документов:</w:t>
      </w:r>
    </w:p>
    <w:p w14:paraId="0EABF43F" w14:textId="77777777" w:rsidR="00427BBE" w:rsidRDefault="00427BBE" w:rsidP="00427BBE">
      <w:pPr>
        <w:shd w:val="clear" w:color="auto" w:fill="FFFFFF"/>
        <w:spacing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>Рабочая программа по истории на уровне основного общего образования составлена на основе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</w:t>
      </w:r>
    </w:p>
    <w:p w14:paraId="75C5CA88" w14:textId="77777777" w:rsidR="00427BBE" w:rsidRDefault="00427BBE" w:rsidP="00427BBE">
      <w:pPr>
        <w:widowControl w:val="0"/>
        <w:autoSpaceDE w:val="0"/>
        <w:autoSpaceDN w:val="0"/>
        <w:spacing w:line="0" w:lineRule="atLeast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ab/>
        <w:t xml:space="preserve">1.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образования, утвержденный приказом Минпросвещения России от 31.05.2021 №287 (далее – </w:t>
      </w:r>
      <w:r>
        <w:rPr>
          <w:rFonts w:ascii="Times New Roman" w:hAnsi="Times New Roman" w:cs="Times New Roman"/>
          <w:w w:val="105"/>
          <w:sz w:val="24"/>
          <w:szCs w:val="24"/>
        </w:rPr>
        <w:t>ФГОС ООО)</w:t>
      </w:r>
      <w:r>
        <w:rPr>
          <w:rFonts w:ascii="Times New Roman" w:eastAsia="Georgia" w:hAnsi="Times New Roman" w:cs="Times New Roman"/>
          <w:w w:val="105"/>
          <w:sz w:val="24"/>
          <w:szCs w:val="24"/>
        </w:rPr>
        <w:t>;</w:t>
      </w:r>
    </w:p>
    <w:p w14:paraId="3FF7C5B5" w14:textId="77777777" w:rsidR="00427BBE" w:rsidRDefault="00427BBE" w:rsidP="00427BBE">
      <w:pPr>
        <w:widowControl w:val="0"/>
        <w:autoSpaceDE w:val="0"/>
        <w:autoSpaceDN w:val="0"/>
        <w:spacing w:line="0" w:lineRule="atLeast"/>
        <w:ind w:firstLine="708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2. Устава МБОУ «ЦО № 10»;</w:t>
      </w:r>
    </w:p>
    <w:p w14:paraId="1F6885CD" w14:textId="77777777" w:rsidR="00427BBE" w:rsidRDefault="00427BBE" w:rsidP="00427BBE">
      <w:pPr>
        <w:widowControl w:val="0"/>
        <w:autoSpaceDE w:val="0"/>
        <w:autoSpaceDN w:val="0"/>
        <w:spacing w:line="0" w:lineRule="atLeast"/>
        <w:ind w:firstLine="708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3. Основной образовательной программы начального общего образования МБОУ «ЦО № 10»;</w:t>
      </w:r>
    </w:p>
    <w:p w14:paraId="07E1C32C" w14:textId="77777777" w:rsidR="00427BBE" w:rsidRDefault="00427BBE" w:rsidP="00427BBE">
      <w:pPr>
        <w:widowControl w:val="0"/>
        <w:autoSpaceDE w:val="0"/>
        <w:autoSpaceDN w:val="0"/>
        <w:spacing w:line="0" w:lineRule="atLeast"/>
        <w:ind w:firstLine="708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4. Программы воспитательной работы МБОУ «ЦО № 10»;</w:t>
      </w:r>
    </w:p>
    <w:p w14:paraId="7B091D36" w14:textId="77777777" w:rsidR="00427BBE" w:rsidRDefault="00427BBE" w:rsidP="00427BBE">
      <w:pPr>
        <w:widowControl w:val="0"/>
        <w:autoSpaceDE w:val="0"/>
        <w:autoSpaceDN w:val="0"/>
        <w:spacing w:line="0" w:lineRule="atLeast"/>
        <w:ind w:firstLine="708"/>
        <w:contextualSpacing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>5. Положения о рабочих программах, разрабатываемых по ФГОС-2021.</w:t>
      </w:r>
    </w:p>
    <w:p w14:paraId="7522992C" w14:textId="77777777" w:rsidR="00FF6A3C" w:rsidRPr="00A436B0" w:rsidRDefault="00FF6A3C" w:rsidP="00FF6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B1249" w14:textId="77777777" w:rsidR="00FF6A3C" w:rsidRPr="00A436B0" w:rsidRDefault="00FF6A3C" w:rsidP="00FF6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96A89" w14:textId="77777777" w:rsidR="00FF6A3C" w:rsidRPr="00FF6A3C" w:rsidRDefault="00FF6A3C" w:rsidP="00FF6A3C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FF6A3C">
        <w:rPr>
          <w:rFonts w:ascii="Times New Roman" w:hAnsi="Times New Roman" w:cs="Times New Roman"/>
          <w:b/>
          <w:bCs/>
          <w:iCs/>
          <w:color w:val="000000"/>
        </w:rPr>
        <w:t>МЕСТО УЧЕБНОГО ПРЕДМЕТА В УЧЕБНОМ ПЛАНЕ:</w:t>
      </w:r>
    </w:p>
    <w:p w14:paraId="476A3D28" w14:textId="09426455" w:rsidR="00FF6A3C" w:rsidRPr="00FF6A3C" w:rsidRDefault="00FF6A3C" w:rsidP="00FF6A3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6A3C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Предмет «Обществознание» в основной школе изучается с 6 по 9 класс. Общая недельная загрузка в </w:t>
      </w:r>
      <w:r w:rsidR="007567C1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FF6A3C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классе составляет 1 час, </w:t>
      </w:r>
      <w:r w:rsidR="00427BBE">
        <w:rPr>
          <w:rFonts w:ascii="Times New Roman" w:eastAsia="Times New Roman" w:hAnsi="Times New Roman" w:cs="Times New Roman"/>
          <w:color w:val="000000"/>
          <w:lang w:eastAsia="ru-RU"/>
        </w:rPr>
        <w:t>33 часа</w:t>
      </w:r>
      <w:r w:rsidRPr="00FF6A3C">
        <w:rPr>
          <w:rFonts w:ascii="Times New Roman" w:eastAsia="Times New Roman" w:hAnsi="Times New Roman" w:cs="Times New Roman"/>
          <w:color w:val="000000"/>
          <w:lang w:eastAsia="ru-RU"/>
        </w:rPr>
        <w:t xml:space="preserve"> в год. При этом на долю инвариантной части предмета отводится 75% учебного плана.</w:t>
      </w:r>
    </w:p>
    <w:p w14:paraId="51B90ACF" w14:textId="13206AFC" w:rsidR="00FF6A3C" w:rsidRDefault="00FF6A3C" w:rsidP="00FF6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ЧАСОВ:</w:t>
      </w:r>
      <w:r w:rsidR="00312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</w:t>
      </w:r>
      <w:r w:rsidR="00427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12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427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A2E1B0" w14:textId="77777777" w:rsidR="00FF6A3C" w:rsidRDefault="00FF6A3C" w:rsidP="00FF6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8F401" w14:textId="488EB119" w:rsidR="00FF6A3C" w:rsidRDefault="00FF6A3C" w:rsidP="00FF6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3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ОСВОЕНИЯ УЧЕБНОГО ПРЕДМЕТА </w:t>
      </w:r>
    </w:p>
    <w:p w14:paraId="7B36722D" w14:textId="37C70038" w:rsidR="00FF6A3C" w:rsidRPr="00FF6A3C" w:rsidRDefault="00FF6A3C" w:rsidP="00FF6A3C">
      <w:pPr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6A3C">
        <w:rPr>
          <w:rFonts w:ascii="Times New Roman" w:eastAsia="Times New Roman" w:hAnsi="Times New Roman" w:cs="Times New Roman"/>
          <w:b/>
          <w:lang w:eastAsia="ru-RU"/>
        </w:rPr>
        <w:t>Цели изучения обществознания в основной школе</w:t>
      </w:r>
    </w:p>
    <w:p w14:paraId="72C712E5" w14:textId="77777777" w:rsidR="00FF6A3C" w:rsidRPr="00FF6A3C" w:rsidRDefault="00FF6A3C" w:rsidP="00FF6A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6A3C">
        <w:rPr>
          <w:rFonts w:ascii="Times New Roman" w:eastAsia="Times New Roman" w:hAnsi="Times New Roman" w:cs="Times New Roman"/>
          <w:lang w:eastAsia="ru-RU"/>
        </w:rPr>
        <w:t>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14:paraId="5A2CC06B" w14:textId="77777777" w:rsidR="00FF6A3C" w:rsidRPr="00FF6A3C" w:rsidRDefault="00FF6A3C" w:rsidP="00FF6A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6A3C">
        <w:rPr>
          <w:rFonts w:ascii="Times New Roman" w:eastAsia="Times New Roman" w:hAnsi="Times New Roman" w:cs="Times New Roman"/>
          <w:lang w:eastAsia="ru-RU"/>
        </w:rPr>
        <w:t>развитие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14:paraId="47EC76EE" w14:textId="3ADBAFA1" w:rsidR="00FF6A3C" w:rsidRPr="00FF6A3C" w:rsidRDefault="00FF6A3C" w:rsidP="00FF6A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6A3C">
        <w:rPr>
          <w:rFonts w:ascii="Times New Roman" w:eastAsia="Times New Roman" w:hAnsi="Times New Roman" w:cs="Times New Roman"/>
          <w:lang w:eastAsia="ru-RU"/>
        </w:rPr>
        <w:t>формирование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14:paraId="559B6CB7" w14:textId="77777777" w:rsidR="00FF6A3C" w:rsidRPr="00FF6A3C" w:rsidRDefault="00FF6A3C" w:rsidP="00FF6A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6A3C">
        <w:rPr>
          <w:rFonts w:ascii="Times New Roman" w:eastAsia="Times New Roman" w:hAnsi="Times New Roman" w:cs="Times New Roman"/>
          <w:lang w:eastAsia="ru-RU"/>
        </w:rPr>
        <w:t>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14:paraId="46A683AB" w14:textId="77777777" w:rsidR="00FF6A3C" w:rsidRPr="00FF6A3C" w:rsidRDefault="00FF6A3C" w:rsidP="00FF6A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6A3C">
        <w:rPr>
          <w:rFonts w:ascii="Times New Roman" w:eastAsia="Times New Roman" w:hAnsi="Times New Roman" w:cs="Times New Roman"/>
          <w:lang w:eastAsia="ru-RU"/>
        </w:rPr>
        <w:t xml:space="preserve">формирование у учащихся опыта применения полученных знаний и умений для определения собственной позиции в общественной жизни; для решения типичных задач в </w:t>
      </w:r>
      <w:r w:rsidRPr="00FF6A3C">
        <w:rPr>
          <w:rFonts w:ascii="Times New Roman" w:eastAsia="Times New Roman" w:hAnsi="Times New Roman" w:cs="Times New Roman"/>
          <w:lang w:eastAsia="ru-RU"/>
        </w:rPr>
        <w:lastRenderedPageBreak/>
        <w:t>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14:paraId="7D161321" w14:textId="4E45E7F3" w:rsidR="00FF6A3C" w:rsidRDefault="00FF6A3C" w:rsidP="00FF6A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6A3C">
        <w:rPr>
          <w:rFonts w:ascii="Times New Roman" w:eastAsia="Times New Roman" w:hAnsi="Times New Roman" w:cs="Times New Roman"/>
          <w:lang w:eastAsia="ru-RU"/>
        </w:rPr>
        <w:t>предпрофильное самоопределение школьников.</w:t>
      </w:r>
    </w:p>
    <w:p w14:paraId="6AE035DC" w14:textId="77777777" w:rsidR="00FF6A3C" w:rsidRPr="00FF6A3C" w:rsidRDefault="00FF6A3C" w:rsidP="00FF6A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E46FF2" w14:textId="77777777" w:rsidR="00FF6A3C" w:rsidRPr="00FF6A3C" w:rsidRDefault="00FF6A3C" w:rsidP="00FF6A3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F6A3C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Задачи</w:t>
      </w:r>
      <w:r w:rsidRPr="00FF6A3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изучения обществознания в основной школе:</w:t>
      </w:r>
    </w:p>
    <w:p w14:paraId="7BA781D5" w14:textId="77777777" w:rsidR="00FF6A3C" w:rsidRPr="00FF6A3C" w:rsidRDefault="00FF6A3C" w:rsidP="00FF6A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6A3C">
        <w:rPr>
          <w:rFonts w:ascii="Times New Roman" w:eastAsia="Times New Roman" w:hAnsi="Times New Roman" w:cs="Times New Roman"/>
          <w:color w:val="000000"/>
          <w:lang w:eastAsia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642CD04C" w14:textId="77777777" w:rsidR="00FF6A3C" w:rsidRPr="00FF6A3C" w:rsidRDefault="00FF6A3C" w:rsidP="00FF6A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6A3C">
        <w:rPr>
          <w:rFonts w:ascii="Times New Roman" w:eastAsia="Times New Roman" w:hAnsi="Times New Roman" w:cs="Times New Roman"/>
          <w:color w:val="000000"/>
          <w:lang w:eastAsia="ru-RU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14:paraId="263FE0A2" w14:textId="77777777" w:rsidR="00FF6A3C" w:rsidRPr="00FF6A3C" w:rsidRDefault="00FF6A3C" w:rsidP="00FF6A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6A3C">
        <w:rPr>
          <w:rFonts w:ascii="Times New Roman" w:eastAsia="Times New Roman" w:hAnsi="Times New Roman" w:cs="Times New Roman"/>
          <w:color w:val="000000"/>
          <w:lang w:eastAsia="ru-RU"/>
        </w:rPr>
        <w:t>развитие способности учащихся анализировать содержащуюся в различных источниках информацию о событиях и явлениях общественной жизни, в их динамике, взаимосвязи и взаимообусловленности;</w:t>
      </w:r>
    </w:p>
    <w:p w14:paraId="7B996557" w14:textId="77777777" w:rsidR="00FF6A3C" w:rsidRPr="00FF6A3C" w:rsidRDefault="00FF6A3C" w:rsidP="00FF6A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6A3C">
        <w:rPr>
          <w:rFonts w:ascii="Times New Roman" w:eastAsia="Times New Roman" w:hAnsi="Times New Roman" w:cs="Times New Roman"/>
          <w:color w:val="000000"/>
          <w:lang w:eastAsia="ru-RU"/>
        </w:rPr>
        <w:t>формирование у школьников умений применять знания об общественной жизни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обществе.</w:t>
      </w:r>
    </w:p>
    <w:p w14:paraId="252CE16D" w14:textId="77777777" w:rsidR="00FF6A3C" w:rsidRDefault="00FF6A3C" w:rsidP="00FF6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0BD357" w14:textId="77777777" w:rsidR="00FF6A3C" w:rsidRPr="008F3E9E" w:rsidRDefault="00FF6A3C" w:rsidP="00FF6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75A6C0" w14:textId="38D0B6B8" w:rsidR="00FF6A3C" w:rsidRDefault="00FF6A3C" w:rsidP="00FF6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3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 ПО ПРЕДМЕТУ (ЗНАТЬ / ПОНИМАТЬ, УМЕТЬ).</w:t>
      </w:r>
      <w:r w:rsidR="00312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5C1E5BE" w14:textId="77777777" w:rsidR="00312B59" w:rsidRPr="00312B59" w:rsidRDefault="00312B59" w:rsidP="00312B59">
      <w:pPr>
        <w:ind w:left="720"/>
        <w:contextualSpacing/>
        <w:rPr>
          <w:rFonts w:ascii="Times New Roman" w:eastAsia="Calibri" w:hAnsi="Times New Roman" w:cs="Times New Roman"/>
          <w:bCs/>
          <w:iCs/>
          <w:color w:val="000000"/>
        </w:rPr>
      </w:pPr>
      <w:r w:rsidRPr="00312B59">
        <w:rPr>
          <w:rFonts w:ascii="Times New Roman" w:eastAsia="Calibri" w:hAnsi="Times New Roman" w:cs="Times New Roman"/>
          <w:bCs/>
          <w:iCs/>
          <w:color w:val="000000"/>
        </w:rPr>
        <w:t>Выпускник научится:</w:t>
      </w:r>
    </w:p>
    <w:p w14:paraId="2A97A0F0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использовать знания о биологическом и социальном в человеке для</w:t>
      </w:r>
    </w:p>
    <w:p w14:paraId="1605D4DB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характеристики его природы;</w:t>
      </w:r>
    </w:p>
    <w:p w14:paraId="78C39BD7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характеризовать основные возрастные периоды жизни человека, особенности подросткового возраста;</w:t>
      </w:r>
    </w:p>
    <w:p w14:paraId="033E6F7C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выделять параметры, определяющие социальный статус личности;</w:t>
      </w:r>
    </w:p>
    <w:p w14:paraId="0D479C93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приводить примеры предписанных и достигаемых статусов;</w:t>
      </w:r>
    </w:p>
    <w:p w14:paraId="0F4E738C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описывать основные социальные роли подростка;</w:t>
      </w:r>
    </w:p>
    <w:p w14:paraId="4FB3788C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характеризовать, раскрывать на конкретных примерах основные</w:t>
      </w:r>
    </w:p>
    <w:p w14:paraId="33247461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функции семьи в обществе;</w:t>
      </w:r>
    </w:p>
    <w:p w14:paraId="18918369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раскрывать основные роли членов семьи;</w:t>
      </w:r>
    </w:p>
    <w:p w14:paraId="216B0247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выполнять несложные практические задания по анализу ситуаций,</w:t>
      </w:r>
    </w:p>
    <w:p w14:paraId="21431AF0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связанных с различными способами разрешения семейных конфликтов. Выражать собственное отношение к различным способам разрешения семейных</w:t>
      </w:r>
    </w:p>
    <w:p w14:paraId="266D250F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конфликтов;</w:t>
      </w:r>
    </w:p>
    <w:p w14:paraId="443368F2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в модельных и реальных ситуациях выделять сущностные характеристики и основные виды деятельности людей, объяснять роль мотивов в</w:t>
      </w:r>
    </w:p>
    <w:p w14:paraId="034DE41C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деятельности человека;</w:t>
      </w:r>
    </w:p>
    <w:p w14:paraId="5E34B1A1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характеризовать и иллюстрировать конкретными примерами группы</w:t>
      </w:r>
    </w:p>
    <w:p w14:paraId="268F54D2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потребностей человека;</w:t>
      </w:r>
    </w:p>
    <w:p w14:paraId="63B5B2E9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приводить примеры основных видов деятельности человека;</w:t>
      </w:r>
    </w:p>
    <w:p w14:paraId="4C9D7E71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выполнять несложные практические задания по анализу ситуаций,</w:t>
      </w:r>
    </w:p>
    <w:p w14:paraId="5108A12C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связанных с различными способами разрешения межличностных конфликтов; выражать собственное отношение к различным способам разрешения</w:t>
      </w:r>
    </w:p>
    <w:p w14:paraId="531BF2F2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межличностных конфликтов;</w:t>
      </w:r>
    </w:p>
    <w:p w14:paraId="7243FF35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lastRenderedPageBreak/>
        <w:t>выполнять несложные практические задания, основанные на ситуациях, связанных с деятельностью человека;</w:t>
      </w:r>
    </w:p>
    <w:p w14:paraId="35A29787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оценивать роль деятельности в жизни человека и общества;</w:t>
      </w:r>
    </w:p>
    <w:p w14:paraId="399BF8E0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оценивать последствия удовлетворения мнимых потребностей, на</w:t>
      </w:r>
    </w:p>
    <w:p w14:paraId="2FA77341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примерах показывать опасность удовлетворения мнимых потребностей, угрожающих здоровью;</w:t>
      </w:r>
    </w:p>
    <w:p w14:paraId="45FD6233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использовать элементы причинно-следственного анализа при характеристике межличностных конфликтов;</w:t>
      </w:r>
    </w:p>
    <w:p w14:paraId="24AD1359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моделировать возможные последствия позитивного и негативного</w:t>
      </w:r>
    </w:p>
    <w:p w14:paraId="1ECC087D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воздействия группы на человека, делать выводы;</w:t>
      </w:r>
    </w:p>
    <w:p w14:paraId="146E5E02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демонстрировать на примерах взаимосвязь природы и общества, раскрывать роль природы в жизни человека;</w:t>
      </w:r>
    </w:p>
    <w:p w14:paraId="691927D9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распознавать на основе приведенных данных основные типы обществ;</w:t>
      </w:r>
    </w:p>
    <w:p w14:paraId="051AA7B9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характеризовать движение от одних форм общественной жизни к</w:t>
      </w:r>
    </w:p>
    <w:p w14:paraId="6AA1094B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другим; оценивать социальные явления с позиций общественного прогресса;</w:t>
      </w:r>
    </w:p>
    <w:p w14:paraId="3EEE7F14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различать экономические, социальные, политические, культурные</w:t>
      </w:r>
    </w:p>
    <w:p w14:paraId="5E8DED44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явления и процессы общественной жизни;</w:t>
      </w:r>
    </w:p>
    <w:p w14:paraId="05D44317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14:paraId="3B1E86B9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14:paraId="1D2337FB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на основе полученных знаний выбирать в предлагаемых модельных</w:t>
      </w:r>
    </w:p>
    <w:p w14:paraId="6B276AAD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ситуациях и осуществлять на практике экологически рациональное поведение;</w:t>
      </w:r>
    </w:p>
    <w:p w14:paraId="62346E86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раскрывать влияние современных средств массовой коммуникации</w:t>
      </w:r>
    </w:p>
    <w:p w14:paraId="1080F84E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на общество и личность;</w:t>
      </w:r>
    </w:p>
    <w:p w14:paraId="3EC271D9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конкретизировать примерами опасность международного терроризма;</w:t>
      </w:r>
    </w:p>
    <w:p w14:paraId="44965D6F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наблюдать и характеризовать явления и события, происходящие в</w:t>
      </w:r>
    </w:p>
    <w:p w14:paraId="578B4FBA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различных сферах общественной жизни;</w:t>
      </w:r>
    </w:p>
    <w:p w14:paraId="167E7BB3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выявлять причинно-следственные связи общественных явлений и</w:t>
      </w:r>
    </w:p>
    <w:p w14:paraId="0D5C2F70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характеризовать основные направления общественного развития;</w:t>
      </w:r>
    </w:p>
    <w:p w14:paraId="24949203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осознанно содействовать защите природы;</w:t>
      </w:r>
    </w:p>
    <w:p w14:paraId="72B24B03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характеризовать государственное устройство Российской Федерации,</w:t>
      </w:r>
    </w:p>
    <w:p w14:paraId="3CF4AEB2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называть органы государственной власти страны, описывать их полномочия</w:t>
      </w:r>
    </w:p>
    <w:p w14:paraId="11DEBF34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и компетенцию;</w:t>
      </w:r>
    </w:p>
    <w:p w14:paraId="2959EDE2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объяснять порядок формирования органов государственной власти</w:t>
      </w:r>
    </w:p>
    <w:p w14:paraId="7A07AF38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РФ;</w:t>
      </w:r>
    </w:p>
    <w:p w14:paraId="13D9F96C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раскрывать достижения российского народа;</w:t>
      </w:r>
    </w:p>
    <w:p w14:paraId="2C42644D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объяснять и конкретизировать примерами смысл понятия «гражданство»;</w:t>
      </w:r>
    </w:p>
    <w:p w14:paraId="0A0E9D11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называть и иллюстрировать примерами основные права и свободы</w:t>
      </w:r>
    </w:p>
    <w:p w14:paraId="6DAC4667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граждан, гарантированные Конституцией РФ;</w:t>
      </w:r>
    </w:p>
    <w:p w14:paraId="0515C439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осознавать значение патриотической позиции в укреплении нашего</w:t>
      </w:r>
    </w:p>
    <w:p w14:paraId="2F157A47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государства;</w:t>
      </w:r>
    </w:p>
    <w:p w14:paraId="6600B8C7" w14:textId="77777777" w:rsidR="00312B59" w:rsidRPr="00312B59" w:rsidRDefault="00312B59" w:rsidP="00312B59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12B59">
        <w:rPr>
          <w:rFonts w:ascii="Times New Roman" w:eastAsia="Calibri" w:hAnsi="Times New Roman" w:cs="Times New Roman"/>
        </w:rPr>
        <w:t>характеризовать конституционные обязанности гражданина.</w:t>
      </w:r>
    </w:p>
    <w:p w14:paraId="39FE8F08" w14:textId="77777777" w:rsidR="00312B59" w:rsidRDefault="00312B59" w:rsidP="00FF6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6A74EC" w14:textId="31143AE8" w:rsidR="00FF6A3C" w:rsidRDefault="00FF6A3C" w:rsidP="00FF6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24A075" w14:textId="666C06AA" w:rsidR="00FF6A3C" w:rsidRPr="00FF6A3C" w:rsidRDefault="00FF6A3C" w:rsidP="00FF6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(ПРЕДМЕТА)ОБУЧАЮЩИЙСЯ ДОЛЖЕН:</w:t>
      </w:r>
    </w:p>
    <w:p w14:paraId="3A19D117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Метапредметные результаты включают освоенные обучающимися межпредметные понятия и универсальные учебные действия (регулятивные, познавательные, коммуникативные). </w:t>
      </w:r>
    </w:p>
    <w:p w14:paraId="0B77251E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Регулятивные УУД </w:t>
      </w:r>
    </w:p>
    <w:p w14:paraId="74D7A77E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14:paraId="10418470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анализировать существующие и планировать будущие образовательные результаты; </w:t>
      </w:r>
    </w:p>
    <w:p w14:paraId="3C827350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идентифицировать собственные проблемы и определять главную проблему; </w:t>
      </w:r>
    </w:p>
    <w:p w14:paraId="738E877F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выдвигать версии решения проблемы, формулировать гипотезы, предвосхищать конечный результат; </w:t>
      </w:r>
    </w:p>
    <w:p w14:paraId="3DF0FF42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ставить цель деятельности на основе определенной проблемы и существующих возможностей; • формулировать учебные задачи как шаги достижения поставленной цели деятельности; </w:t>
      </w:r>
    </w:p>
    <w:p w14:paraId="617D6503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2298FC5C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621607D9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определять необходимые действие(я) в соответствии с учебной и познавательной задачей и составлять алгоритм их выполнения; </w:t>
      </w:r>
    </w:p>
    <w:p w14:paraId="0237F30B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обосновывать и осуществлять выбор наиболее эффективных способов решения учебных и познавательных задач; </w:t>
      </w:r>
    </w:p>
    <w:p w14:paraId="37738CFE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определять/находить, в том числе из предложенных вариантов, условия для выполнения учебной и познавательной задачи; </w:t>
      </w:r>
    </w:p>
    <w:p w14:paraId="66F4B541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14:paraId="54DA6C4F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выбирать из предложенных вариантов и самостоятельно искать средства/ресурсы для решения задачи/достижения цели; </w:t>
      </w:r>
    </w:p>
    <w:p w14:paraId="5A79E98A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составлять план решения проблемы (выполнения проекта, проведения исследования); </w:t>
      </w:r>
    </w:p>
    <w:p w14:paraId="120140FB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определять потенциальные затруднения при решении учебной и познавательной задачи и находить средства для их устранения; </w:t>
      </w:r>
    </w:p>
    <w:p w14:paraId="55269B99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описывать свой опыт, оформляя его для передачи другим людям в виде технологии решения практических задач определенного класса; </w:t>
      </w:r>
    </w:p>
    <w:p w14:paraId="452C222F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планировать и корректировать свою индивидуальную образовательную траекторию. </w:t>
      </w:r>
    </w:p>
    <w:p w14:paraId="49284A9A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2D482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</w:t>
      </w:r>
    </w:p>
    <w:p w14:paraId="325F3B8C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определять совместно с педагогом и сверстниками критерии планируемых результатов и критерии оценки своей учебной деятельности; </w:t>
      </w:r>
    </w:p>
    <w:p w14:paraId="0A7C25CE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систематизировать (в том числе выбирать приоритетные) критерии планируемых результатов и оценки своей деятельности; </w:t>
      </w:r>
    </w:p>
    <w:p w14:paraId="57C30F4D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14:paraId="712ED10A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оценивать свою деятельность, аргументируя причины достижения или отсутствия планируемого результата; </w:t>
      </w:r>
    </w:p>
    <w:p w14:paraId="2C166532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14:paraId="7234ECAD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14:paraId="7368ADEB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14:paraId="11E500FE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сверять свои действия с целью и, при необходимости, исправлять ошибки самостоятельно. </w:t>
      </w:r>
    </w:p>
    <w:p w14:paraId="1963C40D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4EDE8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Умение оценивать правильность выполнения учебной задачи, собственные возможности ее решения. Обучающийся сможет: </w:t>
      </w:r>
    </w:p>
    <w:p w14:paraId="7207A62F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определять критерии правильности (корректности) выполнения учебной задачи; </w:t>
      </w:r>
    </w:p>
    <w:p w14:paraId="2A7F4F2A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анализировать и обосновывать применение соответствующего инструментария для выполнения учебной задачи; </w:t>
      </w:r>
    </w:p>
    <w:p w14:paraId="710CBBEC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14:paraId="10923962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14:paraId="54B026C3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04CBEF98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фиксировать и анализировать динамику собственных образовательных результатов. </w:t>
      </w:r>
    </w:p>
    <w:p w14:paraId="1EB34B26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6BBBB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Владение основами самоконтроля, самооценки, принятия решений и осуществления осознанного выбора в учебной и познавательной. </w:t>
      </w:r>
    </w:p>
    <w:p w14:paraId="1D6CE75A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сможет: </w:t>
      </w:r>
    </w:p>
    <w:p w14:paraId="75F4292E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14:paraId="32DCC079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соотносить реальные и планируемые результаты индивидуальной образовательной деятельности и делать выводы; </w:t>
      </w:r>
    </w:p>
    <w:p w14:paraId="59D0B80C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принимать решение в учебной ситуации и нести за него ответственность; </w:t>
      </w:r>
    </w:p>
    <w:p w14:paraId="37319940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самостоятельно определять причины своего успеха или неуспеха и находить способы выхода из ситуации неуспеха; </w:t>
      </w:r>
    </w:p>
    <w:p w14:paraId="04D0ED84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14:paraId="5E349C72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</w:t>
      </w:r>
    </w:p>
    <w:p w14:paraId="2362A3CC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УУД </w:t>
      </w:r>
    </w:p>
    <w:p w14:paraId="1A328F8B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14:paraId="20B99772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сможет: </w:t>
      </w:r>
    </w:p>
    <w:p w14:paraId="0AF3C2FD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подбирать слова, соподчиненные ключевому слову, определяющие его признаки и свойства;</w:t>
      </w:r>
    </w:p>
    <w:p w14:paraId="448C1DD4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выстраивать логическую цепочку, состоящую из ключевого слова и соподчиненных ему слов; </w:t>
      </w:r>
    </w:p>
    <w:p w14:paraId="4E613784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выделять общий признак двух или нескольких предметов или явлений и объяснять их сходство; </w:t>
      </w:r>
    </w:p>
    <w:p w14:paraId="029B9335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14:paraId="256AF9F9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выделять явление из общего ряда других явлений; </w:t>
      </w:r>
    </w:p>
    <w:p w14:paraId="14049543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14:paraId="0EDEE09E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строить рассуждение от общих закономерностей к частным явлениям и от частных явлений к общим закономерностям; </w:t>
      </w:r>
    </w:p>
    <w:p w14:paraId="175BC67F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строить рассуждение на основе сравнения предметов и явлений, выделяя при этом общие признаки;</w:t>
      </w:r>
    </w:p>
    <w:p w14:paraId="36DAB959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излагать полученную информацию, интерпретируя ее в контексте решаемой задачи;</w:t>
      </w:r>
    </w:p>
    <w:p w14:paraId="0005628E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14:paraId="69A27F2E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вербализовать эмоциональное впечатление, оказанное на него источником;</w:t>
      </w:r>
    </w:p>
    <w:p w14:paraId="19F5FE40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14:paraId="0D27AC3A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14:paraId="4606F1C8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14:paraId="13764ECA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Умение создавать, применять и преобразовывать знаки и символы, модели и схемы для решения учебных и познавательных задач. </w:t>
      </w:r>
    </w:p>
    <w:p w14:paraId="3CB959A6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сможет: </w:t>
      </w:r>
    </w:p>
    <w:p w14:paraId="2DB10CF9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обозначать символом и знаком предмет и/или явление; </w:t>
      </w:r>
    </w:p>
    <w:p w14:paraId="7C4B73DC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определять логические связи между предметами и/или явлениями, обозначать данные логические связи с помощью знаков в схеме; </w:t>
      </w:r>
    </w:p>
    <w:p w14:paraId="75A8C318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создавать абстрактный или реальный образ предмета и/или явления; </w:t>
      </w:r>
    </w:p>
    <w:p w14:paraId="66515971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строить модель/схему на основе условий задачи и/или способа ее решения; </w:t>
      </w:r>
    </w:p>
    <w:p w14:paraId="59E12947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14:paraId="2DF971D8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преобразовывать модели с целью выявления общих законов, определяющих данную предметную область; </w:t>
      </w:r>
    </w:p>
    <w:p w14:paraId="55913845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переводить сложную по составу (многоаспектную) информацию из графического или формализованного (символьного) представления в текстовое, и наоборот; </w:t>
      </w:r>
    </w:p>
    <w:p w14:paraId="3F288FE0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14:paraId="122451EE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строить доказательство: прямое, косвенное, от противного; </w:t>
      </w:r>
    </w:p>
    <w:p w14:paraId="1667CADD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14:paraId="26DE4AFE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Смысловое чтение. </w:t>
      </w:r>
    </w:p>
    <w:p w14:paraId="38EFA96C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сможет: </w:t>
      </w:r>
    </w:p>
    <w:p w14:paraId="5D436215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находить в тексте требуемую информацию (в соответствии с целями своей деятельности); </w:t>
      </w:r>
    </w:p>
    <w:p w14:paraId="7D16B543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ориентироваться в содержании текста, понимать целостный смысл текста, структурировать текст; </w:t>
      </w:r>
    </w:p>
    <w:p w14:paraId="6B34D249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устанавливать взаимосвязь описанных в тексте событий, явлений, процессов; </w:t>
      </w:r>
    </w:p>
    <w:p w14:paraId="6474199A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резюмировать главную идею текста;</w:t>
      </w:r>
    </w:p>
    <w:p w14:paraId="5507161D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 </w:t>
      </w:r>
    </w:p>
    <w:p w14:paraId="0BE84954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критически оценивать содержание и форму текста. </w:t>
      </w:r>
    </w:p>
    <w:p w14:paraId="6951D97B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14:paraId="041125D8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сможет: </w:t>
      </w:r>
    </w:p>
    <w:p w14:paraId="20E58100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определять свое отношение к природной среде; </w:t>
      </w:r>
    </w:p>
    <w:p w14:paraId="1F9292F3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анализировать влияние экологических факторов на среду обитания живых организмов; </w:t>
      </w:r>
    </w:p>
    <w:p w14:paraId="551C45B9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проводить причинный и вероятностный анализ экологических ситуаций; </w:t>
      </w:r>
    </w:p>
    <w:p w14:paraId="38ABB50E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прогнозировать изменения ситуации при смене действия одного фактора на действие другого фактора; </w:t>
      </w:r>
    </w:p>
    <w:p w14:paraId="2E4DB4AD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распространять экологические знания и участвовать в практических делах по защите окружающей среды; </w:t>
      </w:r>
    </w:p>
    <w:p w14:paraId="76191B79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выражать свое отношение к природе через рисунки, сочинения, модели, проектные работы. </w:t>
      </w:r>
    </w:p>
    <w:p w14:paraId="3C3FEDDD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Развитие мотивации к овладению культурой активного использования словарей и других поисковых систем. </w:t>
      </w:r>
    </w:p>
    <w:p w14:paraId="7B950954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сможет: </w:t>
      </w:r>
    </w:p>
    <w:p w14:paraId="1F93D7C0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определять необходимые ключевые поисковые слова и запросы; </w:t>
      </w:r>
    </w:p>
    <w:p w14:paraId="05C89A86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взаимодействие с электронными поисковыми системами, словарями;</w:t>
      </w:r>
    </w:p>
    <w:p w14:paraId="7BDCBBE0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формировать множественную выборку из поисковых источников для объективизации результатов поиска; </w:t>
      </w:r>
    </w:p>
    <w:p w14:paraId="5E207F3A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соотносить полученные результаты поиска со своей деятельностью. </w:t>
      </w:r>
    </w:p>
    <w:p w14:paraId="1FBDC1D8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УУД </w:t>
      </w:r>
    </w:p>
    <w:p w14:paraId="4DC232EA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14:paraId="2E2824BC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сможет: </w:t>
      </w:r>
    </w:p>
    <w:p w14:paraId="5515FF16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определять возможные роли в совместной деятельности; </w:t>
      </w:r>
    </w:p>
    <w:p w14:paraId="47E7D113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играть определенную роль в совместной деятельности; </w:t>
      </w:r>
    </w:p>
    <w:p w14:paraId="234C96D4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14:paraId="4C42FD16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определять свои действия и действия партнера, которые способствовали или препятствовали продуктивной коммуникации; </w:t>
      </w:r>
    </w:p>
    <w:p w14:paraId="40F40611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строить позитивные отношения в процессе учебной и познавательной деятельности; </w:t>
      </w:r>
    </w:p>
    <w:p w14:paraId="6C99822E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14:paraId="58240DE7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14:paraId="7A364609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предлагать альтернативное решение в конфликтной ситуации; </w:t>
      </w:r>
    </w:p>
    <w:p w14:paraId="0F29AF6C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выделять общую точку зрения в дискуссии; </w:t>
      </w:r>
    </w:p>
    <w:p w14:paraId="4D3B884B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договариваться о правилах и вопросах для обсуждения в соответствии с поставленной перед группой задачей; </w:t>
      </w:r>
    </w:p>
    <w:p w14:paraId="7FE878B6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организовывать учебное взаимодействие в группе (определять общие цели, распределять роли, договариваться друг с другом и т. д.); </w:t>
      </w:r>
    </w:p>
    <w:p w14:paraId="146BEBA9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устранять в рамках диалога разрывы в коммуникации, обусловленные непониманием/неприятием со стороны собеседника задачи, формы или содержания диалога. </w:t>
      </w:r>
    </w:p>
    <w:p w14:paraId="0B3C6A85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14:paraId="27CF25AB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сможет: </w:t>
      </w:r>
    </w:p>
    <w:p w14:paraId="50E4D12F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определять задачу коммуникации и в соответствии с ней отбирать речевые средства; </w:t>
      </w:r>
    </w:p>
    <w:p w14:paraId="7539DD86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отбирать и использовать речевые средства в процессе коммуникации с другими людьми (диалог в паре, в малой группе и т. д.); </w:t>
      </w:r>
    </w:p>
    <w:p w14:paraId="47F45BA2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представлять в устной или письменной форме развернутый план собственной деятельности; </w:t>
      </w:r>
    </w:p>
    <w:p w14:paraId="046C3CBB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соблюдать нормы публичной речи, регламент в монологе и дискуссии в соответствии с коммуникативной задачей; </w:t>
      </w:r>
    </w:p>
    <w:p w14:paraId="47629478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высказывать и обосновывать мнение (суждение) и запрашивать мнение партнера в рамках диалога; </w:t>
      </w:r>
    </w:p>
    <w:p w14:paraId="2BE6A4D3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принимать решение в ходе диалога и согласовывать его с собеседником; </w:t>
      </w:r>
    </w:p>
    <w:p w14:paraId="4A4DF557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создавать письменные «клишированные» и оригинальные тексты с использованием необходимых речевых средств; </w:t>
      </w:r>
    </w:p>
    <w:p w14:paraId="2BC9D769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использовать вербальные средства (средства логической связи) для выделения смысловых блоков своего выступления; </w:t>
      </w:r>
    </w:p>
    <w:p w14:paraId="79599196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использовать невербальные средства или наглядные материалы, подготовленные/отобранные под руководством учителя; </w:t>
      </w:r>
    </w:p>
    <w:p w14:paraId="7C331B67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делать оценочный вывод о достижении цели коммуникации непосредственно после завершения коммуникативного контакта и обосновывать его. </w:t>
      </w:r>
    </w:p>
    <w:p w14:paraId="4FAF3E9F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Формирование и развитие компетентности в области использования информационно-коммуникационных технологий (далее – ИКТ). </w:t>
      </w:r>
    </w:p>
    <w:p w14:paraId="11022B83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сможет: </w:t>
      </w:r>
    </w:p>
    <w:p w14:paraId="1B4BFA96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 </w:t>
      </w:r>
    </w:p>
    <w:p w14:paraId="4CD91699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14:paraId="3F44B7B6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выделять информационный аспект задачи, оперировать данными, использовать модель решения задачи; </w:t>
      </w:r>
    </w:p>
    <w:p w14:paraId="4A488993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14:paraId="5BD298AE" w14:textId="77777777" w:rsidR="00312B59" w:rsidRPr="00312B59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использовать информацию с учетом этических и правовых норм; </w:t>
      </w:r>
    </w:p>
    <w:p w14:paraId="305484DF" w14:textId="396DFB58" w:rsidR="00FF6A3C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12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4B50361C" w14:textId="77777777" w:rsidR="00312B59" w:rsidRPr="00FA278F" w:rsidRDefault="00312B59" w:rsidP="0031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A3EFF" w14:textId="77DE08D7" w:rsidR="00FF6A3C" w:rsidRDefault="00FF6A3C" w:rsidP="00FF6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3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14:paraId="4973D064" w14:textId="77777777" w:rsidR="00BE1B4A" w:rsidRPr="00BE1B4A" w:rsidRDefault="00BE1B4A" w:rsidP="00BE1B4A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E1B4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Содержание учебного предмета «Обществознание».</w:t>
      </w:r>
    </w:p>
    <w:p w14:paraId="7B0E5D3F" w14:textId="77777777" w:rsidR="00BE1B4A" w:rsidRPr="00BE1B4A" w:rsidRDefault="00BE1B4A" w:rsidP="00BE1B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1B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 класс (34 ч)</w:t>
      </w:r>
    </w:p>
    <w:p w14:paraId="52014E70" w14:textId="77777777" w:rsidR="00312B59" w:rsidRPr="00312B59" w:rsidRDefault="00312B59" w:rsidP="00312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BFEEFBA" w14:textId="77777777" w:rsidR="00BE1B4A" w:rsidRPr="00BE1B4A" w:rsidRDefault="00BE1B4A" w:rsidP="00BE1B4A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BE1B4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Раздел </w:t>
      </w:r>
      <w:r w:rsidRPr="00BE1B4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US"/>
        </w:rPr>
        <w:t>I</w:t>
      </w:r>
      <w:r w:rsidRPr="00BE1B4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. Политическая жизнь общества (8 часов)</w:t>
      </w:r>
    </w:p>
    <w:p w14:paraId="0E3F93D5" w14:textId="77777777" w:rsidR="00BE1B4A" w:rsidRPr="00BE1B4A" w:rsidRDefault="00BE1B4A" w:rsidP="00BE1B4A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B4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Политическая власть.</w:t>
      </w:r>
      <w:r w:rsidRPr="00BE1B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BE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Власть в обществе. Сущность власти. Виды власти. Властные отношения. Авторитет. </w:t>
      </w:r>
      <w:r w:rsidRPr="00BE1B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Роль политики в жизни общества. </w:t>
      </w:r>
      <w:r w:rsidRPr="00BE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Политическая власть, ее структура. Власть и право (власть закона). Что такое политика? Происхождение политики. Связь политики с другими сферами жизни общества. </w:t>
      </w:r>
      <w:r w:rsidRPr="00BE1B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Функции политики. Политическая система общества, ее признаки, профессиональные и непрофессиональные субъекты политики</w:t>
      </w:r>
    </w:p>
    <w:p w14:paraId="3816FD04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E1B4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Государство.</w:t>
      </w:r>
      <w:r w:rsidRPr="00BE1B4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Государство, его сущность и признаки. Функции государства. Внутренняя и внешняя политика государства. </w:t>
      </w:r>
    </w:p>
    <w:p w14:paraId="64F5437D" w14:textId="77777777" w:rsidR="00BE1B4A" w:rsidRPr="00BE1B4A" w:rsidRDefault="00BE1B4A" w:rsidP="00BE1B4A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B4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Формы государства</w:t>
      </w:r>
      <w:r w:rsidRPr="00BE1B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Форма государства. Формы правления. Формы государственно-территориального устройства. </w:t>
      </w:r>
      <w:r w:rsidRPr="00BE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государственного правления. Государства по форме правления. Что такое монархия? Виды монархии. Абсолютная монархия и самодержавие. Ограниченная (парламентарная) монархия. </w:t>
      </w:r>
    </w:p>
    <w:p w14:paraId="302B05BA" w14:textId="77777777" w:rsidR="00BE1B4A" w:rsidRPr="00BE1B4A" w:rsidRDefault="00BE1B4A" w:rsidP="00BE1B4A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B4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республика? Признаки республики. Республики в составе СССР. Достоинства и недостатки избирательной системы формирования власти. Формы республики. Президентская республика. Парламентская республика. Смешанная республика. Российская Федерация как республика.</w:t>
      </w:r>
    </w:p>
    <w:p w14:paraId="7D8778F3" w14:textId="77777777" w:rsidR="00BE1B4A" w:rsidRPr="00BE1B4A" w:rsidRDefault="00BE1B4A" w:rsidP="00BE1B4A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B4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Политический режим</w:t>
      </w:r>
      <w:r w:rsidRPr="00BE1B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BE1B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демократического режима. Виды демократических режимов. Ценности демократии. Основные признаки демократии. Либерализм как общественно-политическое учение. Либеральная демократия. Особенности современной российской демократии. Политические режимы: авторитаризм, тоталитаризм. Антидемократические режимы, их виды. Что такое тоталитаризм? Тотальный контроль над обществом и человеком. Авторитарный режим, его отличия от тоталитаризма.</w:t>
      </w:r>
    </w:p>
    <w:p w14:paraId="5137EDF3" w14:textId="77777777" w:rsidR="00BE1B4A" w:rsidRPr="00BE1B4A" w:rsidRDefault="00BE1B4A" w:rsidP="00BE1B4A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B4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Политическое участие</w:t>
      </w:r>
      <w:r w:rsidRPr="00BE1B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Участие граждан в политической жизни. Взаимоотношения органов государственной власти и граждан. Выборы и референдумы.</w:t>
      </w:r>
      <w:r w:rsidRPr="00BE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Выборы в демократическом обществе. Избирательное право. Избирательные права граждан. Правовой статус избирателя. Избиратель. Гражданская ответственность избирателей. Избирательные системы. Процедура выборов. Избирательные системы: мажоритарная, пропорциональная, смешанная, их характеристика. Избирательный процесс. Подготовка к выборам. Избирательные участки. Избирательные комиссии, их система. Референдум. День голосования.</w:t>
      </w:r>
    </w:p>
    <w:p w14:paraId="69B05DDD" w14:textId="77777777" w:rsidR="00BE1B4A" w:rsidRPr="00BE1B4A" w:rsidRDefault="00BE1B4A" w:rsidP="00BE1B4A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B4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Политические партии и движения</w:t>
      </w:r>
      <w:r w:rsidRPr="00BE1B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BE1B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партии. Их признаки. История политических партий. Многопартийность. Политический плюрализм. Типы политических партий: кадровые (парламентские) и массовые. Политическая направленность партий. Левые и правые партии. Партии политического центра. Федеральный закон «О политических партиях».</w:t>
      </w:r>
    </w:p>
    <w:p w14:paraId="2E0DD847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E1B4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Гражданское общество и правовое государство.</w:t>
      </w:r>
      <w:r w:rsidRPr="00BE1B4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Что такое гражданское общество. Предпосылки возникновения гражданского общества. Соотношение гражданского общества и государства. Функции гражданского общества. Правовое государство, признаки правового государства.</w:t>
      </w:r>
    </w:p>
    <w:p w14:paraId="642EF255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B4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Политическая жизнь общества. Проверочное тестирование №1 «Человек и политика». </w:t>
      </w:r>
      <w:r w:rsidRPr="00BE1B4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Участие граждан в политической жизни. </w:t>
      </w:r>
      <w:r w:rsidRPr="00BE1B4A">
        <w:rPr>
          <w:rFonts w:ascii="Times New Roman" w:eastAsia="Calibri" w:hAnsi="Times New Roman" w:cs="Times New Roman"/>
          <w:sz w:val="24"/>
          <w:szCs w:val="24"/>
        </w:rPr>
        <w:t xml:space="preserve">Человек и политика. </w:t>
      </w:r>
      <w:r w:rsidRPr="00BE1B4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Опасность политического экстремизма</w:t>
      </w:r>
      <w:r w:rsidRPr="00BE1B4A">
        <w:rPr>
          <w:rFonts w:ascii="Times New Roman" w:eastAsia="Calibri" w:hAnsi="Times New Roman" w:cs="Times New Roman"/>
          <w:sz w:val="24"/>
          <w:szCs w:val="24"/>
        </w:rPr>
        <w:t xml:space="preserve"> Необходимость политических знаний. Способность самостоятельно принимать политические решения. Гражданская активность. «Средний избиратель». Электорат. Политическая культура общества и человека. Зачем человеку участвовать в политике?</w:t>
      </w:r>
    </w:p>
    <w:p w14:paraId="78139F36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CFCFE2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66CEEA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1CE197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073DFD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E1EE79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1B4A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BE1B4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BE1B4A">
        <w:rPr>
          <w:rFonts w:ascii="Times New Roman" w:eastAsia="Calibri" w:hAnsi="Times New Roman" w:cs="Times New Roman"/>
          <w:b/>
          <w:sz w:val="24"/>
          <w:szCs w:val="24"/>
        </w:rPr>
        <w:t>. Российское государство (8 часов)</w:t>
      </w:r>
    </w:p>
    <w:p w14:paraId="72867072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94B31C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1B4A">
        <w:rPr>
          <w:rFonts w:ascii="Times New Roman" w:eastAsia="Calibri" w:hAnsi="Times New Roman" w:cs="Times New Roman"/>
          <w:b/>
          <w:sz w:val="24"/>
          <w:szCs w:val="24"/>
        </w:rPr>
        <w:t>Конституция РФ. Основы конституционного строя.</w:t>
      </w:r>
      <w:r w:rsidRPr="00BE1B4A">
        <w:rPr>
          <w:rFonts w:ascii="Times New Roman" w:eastAsia="Calibri" w:hAnsi="Times New Roman" w:cs="Times New Roman"/>
          <w:sz w:val="24"/>
          <w:szCs w:val="24"/>
        </w:rPr>
        <w:t xml:space="preserve"> Конституция Российской Федерации — основной закон государства. Конституционные основы государственного строя Российской Федерации.</w:t>
      </w:r>
    </w:p>
    <w:p w14:paraId="25A81004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B4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Федеративное устройство РФ.</w:t>
      </w:r>
      <w:r w:rsidRPr="00BE1B4A">
        <w:rPr>
          <w:rFonts w:ascii="Times New Roman" w:eastAsia="Calibri" w:hAnsi="Times New Roman" w:cs="Times New Roman"/>
          <w:sz w:val="24"/>
          <w:szCs w:val="24"/>
        </w:rPr>
        <w:t xml:space="preserve"> Россия — федеративное государство. Субъекты федерации.</w:t>
      </w:r>
    </w:p>
    <w:p w14:paraId="3B7B30EF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B4A">
        <w:rPr>
          <w:rFonts w:ascii="Times New Roman" w:eastAsia="Calibri" w:hAnsi="Times New Roman" w:cs="Times New Roman"/>
          <w:b/>
          <w:sz w:val="24"/>
          <w:szCs w:val="24"/>
        </w:rPr>
        <w:t>Гражданство РФ.</w:t>
      </w:r>
      <w:r w:rsidRPr="00BE1B4A">
        <w:rPr>
          <w:rFonts w:ascii="Times New Roman" w:eastAsia="Calibri" w:hAnsi="Times New Roman" w:cs="Times New Roman"/>
          <w:sz w:val="24"/>
          <w:szCs w:val="24"/>
        </w:rPr>
        <w:t xml:space="preserve"> Гражданство Российской Федерации. </w:t>
      </w:r>
    </w:p>
    <w:p w14:paraId="0011259B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B4A">
        <w:rPr>
          <w:rFonts w:ascii="Times New Roman" w:eastAsia="Calibri" w:hAnsi="Times New Roman" w:cs="Times New Roman"/>
          <w:b/>
          <w:sz w:val="24"/>
          <w:szCs w:val="24"/>
        </w:rPr>
        <w:t>Президент РФ.</w:t>
      </w:r>
      <w:r w:rsidRPr="00BE1B4A">
        <w:rPr>
          <w:rFonts w:ascii="Times New Roman" w:eastAsia="Calibri" w:hAnsi="Times New Roman" w:cs="Times New Roman"/>
          <w:sz w:val="24"/>
          <w:szCs w:val="24"/>
        </w:rPr>
        <w:t xml:space="preserve"> Президент Российской Федерации, его основные функции. </w:t>
      </w:r>
    </w:p>
    <w:p w14:paraId="2CDC6A8D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B4A">
        <w:rPr>
          <w:rFonts w:ascii="Times New Roman" w:eastAsia="Calibri" w:hAnsi="Times New Roman" w:cs="Times New Roman"/>
          <w:b/>
          <w:sz w:val="24"/>
          <w:szCs w:val="24"/>
        </w:rPr>
        <w:t>Федеральное Собрание РФ.</w:t>
      </w:r>
      <w:r w:rsidRPr="00BE1B4A">
        <w:rPr>
          <w:rFonts w:ascii="Times New Roman" w:eastAsia="Calibri" w:hAnsi="Times New Roman" w:cs="Times New Roman"/>
          <w:sz w:val="24"/>
          <w:szCs w:val="24"/>
        </w:rPr>
        <w:t xml:space="preserve"> Федеральное Собрание Российской Федерации. </w:t>
      </w:r>
    </w:p>
    <w:p w14:paraId="1EF06264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B4A">
        <w:rPr>
          <w:rFonts w:ascii="Times New Roman" w:eastAsia="Calibri" w:hAnsi="Times New Roman" w:cs="Times New Roman"/>
          <w:b/>
          <w:sz w:val="24"/>
          <w:szCs w:val="24"/>
        </w:rPr>
        <w:t>Правительство РФ</w:t>
      </w:r>
      <w:r w:rsidRPr="00BE1B4A">
        <w:rPr>
          <w:rFonts w:ascii="Times New Roman" w:eastAsia="Calibri" w:hAnsi="Times New Roman" w:cs="Times New Roman"/>
          <w:sz w:val="24"/>
          <w:szCs w:val="24"/>
        </w:rPr>
        <w:t xml:space="preserve">. Правительство Российской Федерации. </w:t>
      </w:r>
    </w:p>
    <w:p w14:paraId="06FB5C2A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B4A">
        <w:rPr>
          <w:rFonts w:ascii="Times New Roman" w:eastAsia="Calibri" w:hAnsi="Times New Roman" w:cs="Times New Roman"/>
          <w:b/>
          <w:sz w:val="24"/>
          <w:szCs w:val="24"/>
        </w:rPr>
        <w:t>Судебная система РФ.</w:t>
      </w:r>
      <w:r w:rsidRPr="00BE1B4A">
        <w:rPr>
          <w:rFonts w:ascii="Times New Roman" w:eastAsia="Calibri" w:hAnsi="Times New Roman" w:cs="Times New Roman"/>
          <w:sz w:val="24"/>
          <w:szCs w:val="24"/>
        </w:rPr>
        <w:t xml:space="preserve"> Судебная система Российской Федерации. Правоохранительные органы.</w:t>
      </w:r>
    </w:p>
    <w:p w14:paraId="740B75D2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B4A">
        <w:rPr>
          <w:rFonts w:ascii="Times New Roman" w:eastAsia="Calibri" w:hAnsi="Times New Roman" w:cs="Times New Roman"/>
          <w:b/>
          <w:sz w:val="24"/>
          <w:szCs w:val="24"/>
        </w:rPr>
        <w:t>Местное самоуправление.</w:t>
      </w:r>
      <w:r w:rsidRPr="00BE1B4A">
        <w:rPr>
          <w:rFonts w:ascii="Times New Roman" w:eastAsia="Calibri" w:hAnsi="Times New Roman" w:cs="Times New Roman"/>
          <w:sz w:val="24"/>
          <w:szCs w:val="24"/>
        </w:rPr>
        <w:t xml:space="preserve"> Местное самоуправление. Органы местного самоуправления, их полномочия и принципы деятельности.</w:t>
      </w:r>
    </w:p>
    <w:p w14:paraId="76B3ECD3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915E73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1B4A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BE1B4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BE1B4A">
        <w:rPr>
          <w:rFonts w:ascii="Times New Roman" w:eastAsia="Calibri" w:hAnsi="Times New Roman" w:cs="Times New Roman"/>
          <w:b/>
          <w:sz w:val="24"/>
          <w:szCs w:val="24"/>
        </w:rPr>
        <w:t>. Человек и право (6 часов)</w:t>
      </w:r>
    </w:p>
    <w:p w14:paraId="36E14F19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A44C84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B4A">
        <w:rPr>
          <w:rFonts w:ascii="Times New Roman" w:eastAsia="Calibri" w:hAnsi="Times New Roman" w:cs="Times New Roman"/>
          <w:b/>
          <w:sz w:val="24"/>
          <w:szCs w:val="24"/>
        </w:rPr>
        <w:t>Регулирование поведения людей в обществе</w:t>
      </w:r>
      <w:r w:rsidRPr="00BE1B4A">
        <w:rPr>
          <w:rFonts w:ascii="Times New Roman" w:eastAsia="Calibri" w:hAnsi="Times New Roman" w:cs="Times New Roman"/>
          <w:sz w:val="24"/>
          <w:szCs w:val="24"/>
        </w:rPr>
        <w:t xml:space="preserve">. Как право регулирует жизнь общества. Право, его роль в жизни человека, общества и государства. Основные признаки права. Право и мораль: общее и различия. Источники права. Нормы и отрасли права. Система российского законодательства. Нормативный правовой акт. Правоотношения. Субъекты права.  </w:t>
      </w:r>
    </w:p>
    <w:p w14:paraId="46186D5F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B4A">
        <w:rPr>
          <w:rFonts w:ascii="Times New Roman" w:eastAsia="Calibri" w:hAnsi="Times New Roman" w:cs="Times New Roman"/>
          <w:b/>
          <w:sz w:val="24"/>
          <w:szCs w:val="24"/>
        </w:rPr>
        <w:t>Права и свободы человека и система их защиты</w:t>
      </w:r>
      <w:r w:rsidRPr="00BE1B4A">
        <w:rPr>
          <w:rFonts w:ascii="Times New Roman" w:eastAsia="Calibri" w:hAnsi="Times New Roman" w:cs="Times New Roman"/>
          <w:sz w:val="24"/>
          <w:szCs w:val="24"/>
        </w:rPr>
        <w:t xml:space="preserve">. Основные права и свободы человека и гражданина РФ. Основные международные документы о правах человека и правах ребенка. Конституционные права и свободы человека и гражданина в Российской Федерации. Презумпция невиновности. Правоохранительные органы. Как осуществляется правосудие в РФ. Судебная система Российской Федерации. Способы защиты прав человека в РФ. Механизмы реализации и защиты прав и свобод человека и гражданина в РФ. Права ребенка и их защита. Защита интересов и прав детей, оставшихся без попечения родителей. Международная система защиты прав человека. Защита прав и свобод человека средствами ООН. Европейская система защиты прав человека. </w:t>
      </w:r>
    </w:p>
    <w:p w14:paraId="3228B472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B4A">
        <w:rPr>
          <w:rFonts w:ascii="Times New Roman" w:eastAsia="Calibri" w:hAnsi="Times New Roman" w:cs="Times New Roman"/>
          <w:b/>
          <w:sz w:val="24"/>
          <w:szCs w:val="24"/>
        </w:rPr>
        <w:t>Гражданские правоотношения в РФ</w:t>
      </w:r>
      <w:r w:rsidRPr="00BE1B4A">
        <w:rPr>
          <w:rFonts w:ascii="Times New Roman" w:eastAsia="Calibri" w:hAnsi="Times New Roman" w:cs="Times New Roman"/>
          <w:sz w:val="24"/>
          <w:szCs w:val="24"/>
        </w:rPr>
        <w:t xml:space="preserve"> Дееспособность и правоспособность гражданина РФ. Особенности правового статуса несовершеннолетнего. Дееспособность малолетних. Дееспособность несовершеннолетних в возрасте от 14 до 18 лет. Какие права и законные интересы человека защищает гражданское право. Гражданские правоотношения. Основные виды гражданско-правовых договоров. Право собственности. Как решаются гражданско-правовые споры. Способы защиты гражданских прав. </w:t>
      </w:r>
    </w:p>
    <w:p w14:paraId="5E9F5892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B4A">
        <w:rPr>
          <w:rFonts w:ascii="Times New Roman" w:eastAsia="Calibri" w:hAnsi="Times New Roman" w:cs="Times New Roman"/>
          <w:b/>
          <w:sz w:val="24"/>
          <w:szCs w:val="24"/>
        </w:rPr>
        <w:t>Семейные правоотношения в РФ</w:t>
      </w:r>
      <w:r w:rsidRPr="00BE1B4A">
        <w:rPr>
          <w:rFonts w:ascii="Times New Roman" w:eastAsia="Calibri" w:hAnsi="Times New Roman" w:cs="Times New Roman"/>
          <w:sz w:val="24"/>
          <w:szCs w:val="24"/>
        </w:rPr>
        <w:t xml:space="preserve"> Заключение и расторжение брака. Семья под защитой государства. Порядок заключения брака. Условия заключения брака. Брачный возраст. Обстоятельства, препятствующие заключению брака. Основания и порядок расторжения брака. Права и обязанности супругов. Семья под защитой государства. Личные неимущественные права. Законный режим имущества супругов. Договорный режим имущества супругов. Права и обязанности родителей и детей. Права несовершеннолетних детей. Права и обязанности родителей. </w:t>
      </w:r>
    </w:p>
    <w:p w14:paraId="2215CD1B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B4A">
        <w:rPr>
          <w:rFonts w:ascii="Times New Roman" w:eastAsia="Calibri" w:hAnsi="Times New Roman" w:cs="Times New Roman"/>
          <w:b/>
          <w:sz w:val="24"/>
          <w:szCs w:val="24"/>
        </w:rPr>
        <w:t>Трудовые правоотношения в РФ</w:t>
      </w:r>
      <w:r w:rsidRPr="00BE1B4A">
        <w:rPr>
          <w:rFonts w:ascii="Times New Roman" w:eastAsia="Calibri" w:hAnsi="Times New Roman" w:cs="Times New Roman"/>
          <w:sz w:val="24"/>
          <w:szCs w:val="24"/>
        </w:rPr>
        <w:t xml:space="preserve"> Право на труд и трудовые отношения в РФ. Право на труд и трудовые правоотношения. Трудовой договор и его значение в регулировании трудовой деятельности человека. Порядок приёма и оформления на работу. Права и обязанности работника и работодателя. Трудовой договор и его значение в регулировании трудовой деятельности человека. Стороны трудовых правоотношений. Права, обязанности и ответственность работника и работодателя. Порядок прекращения трудового договора. 28 Особенности трудоустройства несовершеннолетних. Особенности регулирования труда работников в возрасте до 18 лет. Рабочее время и время отдыха. Условия труда. </w:t>
      </w:r>
      <w:r w:rsidRPr="00BE1B4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Проверочное тестирование №2 «Человек и право»</w:t>
      </w:r>
    </w:p>
    <w:p w14:paraId="396A4626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B4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Юридическая ответственность в РФ</w:t>
      </w:r>
      <w:r w:rsidRPr="00BE1B4A">
        <w:rPr>
          <w:rFonts w:ascii="Times New Roman" w:eastAsia="Calibri" w:hAnsi="Times New Roman" w:cs="Times New Roman"/>
          <w:sz w:val="24"/>
          <w:szCs w:val="24"/>
        </w:rPr>
        <w:t xml:space="preserve"> Правонарушение. Признаки и виды правонарушений. Что такое юридическая ответственность. Понятие, виды и функции юридической ответственности. Административные правонарушения и виды административных наказаний. Особенности административно-правовых отношений. Административные правонарушения. Виды административного наказания. Преступления и наказания в уголовном праве. Уголовное право, основные понятия и принципы. Понятие и виды преступлений. Необходимая оборона. Цели наказания. Виды наказаний. Особенности юридической ответственности несовершеннолетних. Возраст, с которого наступает юридическая (гражданско-правовая, административная, уголовная) ответственность. Особенности уголовной ответственности и наказания несовершеннолетних.</w:t>
      </w:r>
    </w:p>
    <w:p w14:paraId="3D11E244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14:paraId="722228F6" w14:textId="77777777" w:rsidR="00BE1B4A" w:rsidRPr="00BE1B4A" w:rsidRDefault="00BE1B4A" w:rsidP="00BE1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BE1B4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BE1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Культурно-информационная среда общественной жизни (5 часов)</w:t>
      </w:r>
    </w:p>
    <w:p w14:paraId="238A528A" w14:textId="77777777" w:rsidR="00BE1B4A" w:rsidRPr="00BE1B4A" w:rsidRDefault="00BE1B4A" w:rsidP="00BE1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8D44A3" w14:textId="77777777" w:rsidR="00BE1B4A" w:rsidRPr="00BE1B4A" w:rsidRDefault="00BE1B4A" w:rsidP="00BE1B4A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Культура, ее многообразие и основные формы.</w:t>
      </w:r>
      <w:r w:rsidRPr="00BE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Культура, ее многообразие и основные формы. Диалог культур как черта современного мира. </w:t>
      </w:r>
    </w:p>
    <w:p w14:paraId="228EE627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B4A">
        <w:rPr>
          <w:rFonts w:ascii="Times New Roman" w:eastAsia="Calibri" w:hAnsi="Times New Roman" w:cs="Times New Roman"/>
          <w:b/>
          <w:sz w:val="24"/>
          <w:szCs w:val="24"/>
        </w:rPr>
        <w:t>Наука и образование в жизни современного общества.</w:t>
      </w:r>
      <w:r w:rsidRPr="00BE1B4A">
        <w:rPr>
          <w:rFonts w:ascii="Times New Roman" w:eastAsia="Calibri" w:hAnsi="Times New Roman" w:cs="Times New Roman"/>
          <w:sz w:val="24"/>
          <w:szCs w:val="24"/>
        </w:rPr>
        <w:t xml:space="preserve"> Наука в жизни современного общества. Научно-технический прогресс в современном обществе. Развитие науки в России. Образование, его значимость в условиях информационного общества. Правовое регулирование в сфере образования. Система образования в Российской Федерации. Уровни общего образования. Государственная итоговая аттестация. Самообразование. </w:t>
      </w:r>
    </w:p>
    <w:p w14:paraId="5F201DD7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B4A">
        <w:rPr>
          <w:rFonts w:ascii="Times New Roman" w:eastAsia="Calibri" w:hAnsi="Times New Roman" w:cs="Times New Roman"/>
          <w:b/>
          <w:sz w:val="24"/>
          <w:szCs w:val="24"/>
        </w:rPr>
        <w:t>Роль религии в жизни общества</w:t>
      </w:r>
      <w:r w:rsidRPr="00BE1B4A">
        <w:rPr>
          <w:rFonts w:ascii="Times New Roman" w:eastAsia="Calibri" w:hAnsi="Times New Roman" w:cs="Times New Roman"/>
          <w:sz w:val="24"/>
          <w:szCs w:val="24"/>
        </w:rPr>
        <w:t xml:space="preserve"> Религия как форма культуры. Мировые религии. Роль религии в жизни общества. Свобода совести. </w:t>
      </w:r>
    </w:p>
    <w:p w14:paraId="6E25995E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B4A">
        <w:rPr>
          <w:rFonts w:ascii="Times New Roman" w:eastAsia="Calibri" w:hAnsi="Times New Roman" w:cs="Times New Roman"/>
          <w:b/>
          <w:sz w:val="24"/>
          <w:szCs w:val="24"/>
        </w:rPr>
        <w:t>Искусство как элемент духовной культуры общества.</w:t>
      </w:r>
      <w:r w:rsidRPr="00BE1B4A">
        <w:rPr>
          <w:rFonts w:ascii="Times New Roman" w:eastAsia="Calibri" w:hAnsi="Times New Roman" w:cs="Times New Roman"/>
          <w:sz w:val="24"/>
          <w:szCs w:val="24"/>
        </w:rPr>
        <w:t xml:space="preserve"> Искусство как элемент духовной культуры общества. Влияние искусства на развитие личности. </w:t>
      </w:r>
    </w:p>
    <w:p w14:paraId="3379AA4E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B4A">
        <w:rPr>
          <w:rFonts w:ascii="Times New Roman" w:eastAsia="Calibri" w:hAnsi="Times New Roman" w:cs="Times New Roman"/>
          <w:b/>
          <w:sz w:val="24"/>
          <w:szCs w:val="24"/>
        </w:rPr>
        <w:t>Информация и способы ее распространения. СМИ.</w:t>
      </w:r>
      <w:r w:rsidRPr="00BE1B4A">
        <w:rPr>
          <w:rFonts w:ascii="Times New Roman" w:eastAsia="Calibri" w:hAnsi="Times New Roman" w:cs="Times New Roman"/>
          <w:sz w:val="24"/>
          <w:szCs w:val="24"/>
        </w:rPr>
        <w:t xml:space="preserve"> Современные средства связи и коммуникации, их влияние на нашу жизнь. Средства массовой информации</w:t>
      </w:r>
    </w:p>
    <w:p w14:paraId="5D872F40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2C9DF1" w14:textId="77777777" w:rsidR="00BE1B4A" w:rsidRPr="00BE1B4A" w:rsidRDefault="00BE1B4A" w:rsidP="00BE1B4A">
      <w:pPr>
        <w:spacing w:after="0" w:line="240" w:lineRule="auto"/>
        <w:ind w:left="567" w:firstLine="426"/>
        <w:contextualSpacing/>
        <w:jc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E1B4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Раздел </w:t>
      </w:r>
      <w:r w:rsidRPr="00BE1B4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US"/>
        </w:rPr>
        <w:t>V</w:t>
      </w:r>
      <w:r w:rsidRPr="00BE1B4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. Человек в меняющемся обществе (3 часа)</w:t>
      </w:r>
    </w:p>
    <w:p w14:paraId="18B3EB6A" w14:textId="77777777" w:rsidR="00BE1B4A" w:rsidRPr="00BE1B4A" w:rsidRDefault="00BE1B4A" w:rsidP="00BE1B4A">
      <w:pPr>
        <w:spacing w:after="0" w:line="240" w:lineRule="auto"/>
        <w:ind w:left="720" w:firstLine="273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14:paraId="495AF236" w14:textId="77777777" w:rsidR="00BE1B4A" w:rsidRPr="00BE1B4A" w:rsidRDefault="00BE1B4A" w:rsidP="00BE1B4A">
      <w:pPr>
        <w:spacing w:after="0" w:line="240" w:lineRule="auto"/>
        <w:ind w:left="720" w:firstLine="273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E1B4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Глобализация и ее противоречия.</w:t>
      </w:r>
      <w:r w:rsidRPr="00BE1B4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E1B4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Войны и вооруженные конфликты.</w:t>
      </w:r>
      <w:r w:rsidRPr="00BE1B4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Процессы глобализации. Усиление взаимосвязей стран и народов. Противоречия глобализации социально-экономической жизни общества. Проблемы глобализации духовной жизни. Глобализация политической жизни. Последствия глобализации. Межгосударственные отношения. Межгосударственные конфликты и способы их разрешения. Международное гуманитарное право. Международные преступления и наказания за них. Международно-правовая защита жертв вооруженных конфликтов. </w:t>
      </w:r>
    </w:p>
    <w:p w14:paraId="410ADE01" w14:textId="77777777" w:rsidR="00BE1B4A" w:rsidRPr="00BE1B4A" w:rsidRDefault="00BE1B4A" w:rsidP="00BE1B4A">
      <w:pPr>
        <w:spacing w:after="0" w:line="240" w:lineRule="auto"/>
        <w:ind w:left="720" w:firstLine="273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E1B4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Можно ли предвидеть будущее? Человек в меняющемся мире</w:t>
      </w:r>
      <w:r w:rsidRPr="00BE1B4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. Научно-технический прогресс в современном обществе. Освоение космоса. Человек и техника. Общество будущего и его проблемы. Как приспособиться к быстрым переменам? </w:t>
      </w:r>
    </w:p>
    <w:p w14:paraId="58F3A4C7" w14:textId="77777777" w:rsidR="00BE1B4A" w:rsidRPr="00BE1B4A" w:rsidRDefault="00BE1B4A" w:rsidP="00BE1B4A">
      <w:pPr>
        <w:spacing w:after="0" w:line="240" w:lineRule="auto"/>
        <w:ind w:left="720" w:firstLine="273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E1B4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Образ жизни и здоровье. Мир современных профессий.</w:t>
      </w:r>
      <w:r w:rsidRPr="00BE1B4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 Понятие образа жизни. Особенности городского образа жизни. Опасность наркомании и алкоголизма для человека и общества. Здоровый образ жизни. Социальная значимость здорового образа жизни.</w:t>
      </w:r>
      <w:r w:rsidRPr="00BE1B4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BE1B4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Мир современных профессий. Особенности современной сферы труда. Каким должен быть современный работник. Выбор профессии. </w:t>
      </w:r>
    </w:p>
    <w:p w14:paraId="16054D06" w14:textId="77777777" w:rsidR="00BE1B4A" w:rsidRPr="00BE1B4A" w:rsidRDefault="00BE1B4A" w:rsidP="00BE1B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14:paraId="646893C7" w14:textId="77777777" w:rsidR="00BE1B4A" w:rsidRPr="00BE1B4A" w:rsidRDefault="00BE1B4A" w:rsidP="00BE1B4A">
      <w:pPr>
        <w:spacing w:after="0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повторения и обобщение курса обществознания (2 часа)</w:t>
      </w:r>
    </w:p>
    <w:p w14:paraId="1AFA26C4" w14:textId="77777777" w:rsidR="00BE1B4A" w:rsidRPr="00BE1B4A" w:rsidRDefault="00BE1B4A" w:rsidP="00BE1B4A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B4A">
        <w:rPr>
          <w:rFonts w:ascii="Times New Roman" w:eastAsia="Times New Roman" w:hAnsi="Times New Roman" w:cs="Times New Roman"/>
          <w:b/>
          <w:sz w:val="24"/>
          <w:szCs w:val="24"/>
        </w:rPr>
        <w:t xml:space="preserve">Обобщающее повторение по курсу обществознания. </w:t>
      </w:r>
      <w:r w:rsidRPr="00BE1B4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Решение практических задач. </w:t>
      </w:r>
      <w:r w:rsidRPr="00BE1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применение знаний по курсу правовой грамотности. Использование ранее изученный материал для решения познавательных задач.</w:t>
      </w:r>
    </w:p>
    <w:p w14:paraId="09ADEF25" w14:textId="77777777" w:rsidR="00BE1B4A" w:rsidRPr="00BE1B4A" w:rsidRDefault="00BE1B4A" w:rsidP="00BE1B4A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4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Обобщающее повторение по курсу обществознания. </w:t>
      </w:r>
      <w:r w:rsidRPr="00BE1B4A">
        <w:rPr>
          <w:rFonts w:ascii="Times New Roman" w:eastAsia="Times New Roman" w:hAnsi="Times New Roman" w:cs="Times New Roman"/>
          <w:sz w:val="24"/>
          <w:szCs w:val="24"/>
        </w:rPr>
        <w:t>Повторение и обобщение ранее полученных знаний.</w:t>
      </w:r>
    </w:p>
    <w:p w14:paraId="70BC0BEC" w14:textId="77777777" w:rsidR="00BE1B4A" w:rsidRPr="00BE1B4A" w:rsidRDefault="00BE1B4A" w:rsidP="00BE1B4A">
      <w:pPr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1B4A">
        <w:rPr>
          <w:rFonts w:ascii="Times New Roman" w:eastAsia="Times New Roman" w:hAnsi="Times New Roman" w:cs="Times New Roman"/>
          <w:b/>
          <w:sz w:val="24"/>
          <w:szCs w:val="24"/>
        </w:rPr>
        <w:t>Резерв –</w:t>
      </w:r>
      <w:r w:rsidRPr="00BE1B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 часа</w:t>
      </w:r>
    </w:p>
    <w:p w14:paraId="0B4CBFBE" w14:textId="77777777" w:rsidR="009D329F" w:rsidRDefault="009D329F"/>
    <w:sectPr w:rsidR="009D329F" w:rsidSect="0035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055B"/>
    <w:multiLevelType w:val="hybridMultilevel"/>
    <w:tmpl w:val="31444C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FBF5B3A"/>
    <w:multiLevelType w:val="hybridMultilevel"/>
    <w:tmpl w:val="00784E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C023FD"/>
    <w:multiLevelType w:val="hybridMultilevel"/>
    <w:tmpl w:val="CA9C74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5D3DC7"/>
    <w:multiLevelType w:val="hybridMultilevel"/>
    <w:tmpl w:val="7C7AB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777263">
    <w:abstractNumId w:val="2"/>
  </w:num>
  <w:num w:numId="2" w16cid:durableId="2038387400">
    <w:abstractNumId w:val="3"/>
  </w:num>
  <w:num w:numId="3" w16cid:durableId="1465391800">
    <w:abstractNumId w:val="0"/>
  </w:num>
  <w:num w:numId="4" w16cid:durableId="181094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C5"/>
    <w:rsid w:val="00312B59"/>
    <w:rsid w:val="00427BBE"/>
    <w:rsid w:val="00641DC5"/>
    <w:rsid w:val="006619D9"/>
    <w:rsid w:val="007567C1"/>
    <w:rsid w:val="009D329F"/>
    <w:rsid w:val="00BE1B4A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4F71"/>
  <w15:chartTrackingRefBased/>
  <w15:docId w15:val="{60C4B123-D911-4137-8585-EA610DD1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A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A3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1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4864</Words>
  <Characters>27726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Потапов</dc:creator>
  <cp:keywords/>
  <dc:description/>
  <cp:lastModifiedBy>Иван Потапов</cp:lastModifiedBy>
  <cp:revision>6</cp:revision>
  <dcterms:created xsi:type="dcterms:W3CDTF">2022-01-30T15:12:00Z</dcterms:created>
  <dcterms:modified xsi:type="dcterms:W3CDTF">2022-11-17T13:22:00Z</dcterms:modified>
</cp:coreProperties>
</file>