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9D77" w14:textId="77777777" w:rsidR="004D36FC" w:rsidRPr="00B66853" w:rsidRDefault="004D36FC" w:rsidP="004D36FC">
      <w:pPr>
        <w:spacing w:after="0" w:line="0" w:lineRule="atLeast"/>
        <w:ind w:left="0" w:right="0" w:firstLine="720"/>
        <w:contextualSpacing/>
        <w:mirrorIndents/>
        <w:jc w:val="center"/>
        <w:rPr>
          <w:szCs w:val="28"/>
          <w:lang w:val="ru-RU"/>
        </w:rPr>
      </w:pPr>
      <w:r w:rsidRPr="00B66853">
        <w:rPr>
          <w:b/>
          <w:szCs w:val="28"/>
          <w:lang w:val="ru-RU"/>
        </w:rPr>
        <w:t>Аннотация</w:t>
      </w:r>
    </w:p>
    <w:p w14:paraId="0B8EAEC8" w14:textId="77777777" w:rsidR="004D36FC" w:rsidRPr="00B66853" w:rsidRDefault="004D36FC" w:rsidP="004D36FC">
      <w:pPr>
        <w:spacing w:after="0" w:line="0" w:lineRule="atLeast"/>
        <w:ind w:left="0" w:right="0" w:firstLine="720"/>
        <w:contextualSpacing/>
        <w:mirrorIndents/>
        <w:jc w:val="center"/>
        <w:rPr>
          <w:szCs w:val="28"/>
          <w:lang w:val="ru-RU"/>
        </w:rPr>
      </w:pPr>
      <w:r w:rsidRPr="00B66853">
        <w:rPr>
          <w:b/>
          <w:szCs w:val="28"/>
          <w:lang w:val="ru-RU"/>
        </w:rPr>
        <w:t xml:space="preserve">к рабочей программе учебного </w:t>
      </w:r>
      <w:proofErr w:type="gramStart"/>
      <w:r w:rsidRPr="00B66853">
        <w:rPr>
          <w:b/>
          <w:szCs w:val="28"/>
          <w:lang w:val="ru-RU"/>
        </w:rPr>
        <w:t>предмета  «</w:t>
      </w:r>
      <w:proofErr w:type="gramEnd"/>
      <w:r w:rsidRPr="00B66853">
        <w:rPr>
          <w:b/>
          <w:szCs w:val="28"/>
          <w:lang w:val="ru-RU"/>
        </w:rPr>
        <w:t>Технология»</w:t>
      </w:r>
    </w:p>
    <w:p w14:paraId="7BD3EC3E" w14:textId="77777777" w:rsidR="004D36FC" w:rsidRPr="00B66853" w:rsidRDefault="004D36FC" w:rsidP="004D36FC">
      <w:pPr>
        <w:spacing w:after="0" w:line="0" w:lineRule="atLeast"/>
        <w:ind w:left="0" w:right="0" w:firstLine="720"/>
        <w:contextualSpacing/>
        <w:mirrorIndents/>
        <w:jc w:val="center"/>
        <w:rPr>
          <w:szCs w:val="28"/>
          <w:lang w:val="ru-RU"/>
        </w:rPr>
      </w:pPr>
      <w:r w:rsidRPr="00B66853">
        <w:rPr>
          <w:b/>
          <w:szCs w:val="28"/>
          <w:lang w:val="ru-RU"/>
        </w:rPr>
        <w:t>1-4 классы</w:t>
      </w:r>
    </w:p>
    <w:p w14:paraId="0C1B1291" w14:textId="77777777" w:rsidR="004D36FC" w:rsidRPr="00B66853" w:rsidRDefault="004D36FC" w:rsidP="004D36FC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  <w:r w:rsidRPr="00B66853">
        <w:rPr>
          <w:b/>
          <w:szCs w:val="28"/>
          <w:lang w:val="ru-RU"/>
        </w:rPr>
        <w:t xml:space="preserve"> </w:t>
      </w:r>
      <w:r w:rsidRPr="00B66853">
        <w:rPr>
          <w:szCs w:val="28"/>
          <w:lang w:val="ru-RU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A9109B">
        <w:rPr>
          <w:szCs w:val="28"/>
          <w:lang w:val="ru-RU"/>
        </w:rPr>
        <w:t>Е.А.Лутцевой</w:t>
      </w:r>
      <w:proofErr w:type="spellEnd"/>
      <w:r w:rsidRPr="00A9109B">
        <w:rPr>
          <w:szCs w:val="28"/>
          <w:lang w:val="ru-RU"/>
        </w:rPr>
        <w:t>, Т.П. Зуевой «Технология»</w:t>
      </w:r>
      <w:r w:rsidRPr="00B66853">
        <w:rPr>
          <w:szCs w:val="28"/>
          <w:lang w:val="ru-RU"/>
        </w:rPr>
        <w:t xml:space="preserve">. </w:t>
      </w:r>
    </w:p>
    <w:p w14:paraId="05A40AE3" w14:textId="77777777" w:rsidR="004D36FC" w:rsidRPr="00B66853" w:rsidRDefault="004D36FC" w:rsidP="004D36FC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 Содержание предмета направлено на формирование картины мира с технологической направленностью, конструкторско-технологических знаний и умений. </w:t>
      </w:r>
    </w:p>
    <w:p w14:paraId="01426183" w14:textId="77777777" w:rsidR="004D36FC" w:rsidRPr="00B66853" w:rsidRDefault="004D36FC" w:rsidP="004D36FC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Предмет представлен в программе следующими содержательными линиями: </w:t>
      </w:r>
    </w:p>
    <w:p w14:paraId="6AA39729" w14:textId="77777777" w:rsidR="004D36FC" w:rsidRPr="00B66853" w:rsidRDefault="004D36FC" w:rsidP="004D36FC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Общекультурные и </w:t>
      </w:r>
      <w:proofErr w:type="spellStart"/>
      <w:r w:rsidRPr="00B66853">
        <w:rPr>
          <w:szCs w:val="28"/>
          <w:lang w:val="ru-RU"/>
        </w:rPr>
        <w:t>общетрудовые</w:t>
      </w:r>
      <w:proofErr w:type="spellEnd"/>
      <w:r w:rsidRPr="00B66853">
        <w:rPr>
          <w:szCs w:val="28"/>
          <w:lang w:val="ru-RU"/>
        </w:rPr>
        <w:t xml:space="preserve"> компетенции </w:t>
      </w:r>
    </w:p>
    <w:p w14:paraId="20EADF0F" w14:textId="77777777" w:rsidR="004D36FC" w:rsidRPr="00B66853" w:rsidRDefault="004D36FC" w:rsidP="004D36FC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Технология ручной обработки материалов.</w:t>
      </w:r>
    </w:p>
    <w:p w14:paraId="6D7BF540" w14:textId="77777777" w:rsidR="004D36FC" w:rsidRPr="00B66853" w:rsidRDefault="004D36FC" w:rsidP="004D36FC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Элементы графической грамоты. </w:t>
      </w:r>
    </w:p>
    <w:p w14:paraId="477C77EF" w14:textId="77777777" w:rsidR="004D36FC" w:rsidRPr="00B66853" w:rsidRDefault="004D36FC" w:rsidP="004D36FC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Конструирование и моделирование. </w:t>
      </w:r>
    </w:p>
    <w:p w14:paraId="0D11E405" w14:textId="77777777" w:rsidR="004D36FC" w:rsidRDefault="004D36FC" w:rsidP="004D36FC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Практика работы на компьютере. </w:t>
      </w:r>
    </w:p>
    <w:p w14:paraId="02653F47" w14:textId="77777777" w:rsidR="004D36FC" w:rsidRPr="00A9109B" w:rsidRDefault="004D36FC" w:rsidP="004D36FC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  <w:r w:rsidRPr="00A9109B">
        <w:rPr>
          <w:szCs w:val="28"/>
          <w:lang w:val="ru-RU"/>
        </w:rPr>
        <w:t>Общее число часов, отвед</w:t>
      </w:r>
      <w:r>
        <w:rPr>
          <w:szCs w:val="28"/>
          <w:lang w:val="ru-RU"/>
        </w:rPr>
        <w:t>ённых на изучение технологии</w:t>
      </w:r>
      <w:r w:rsidRPr="00A9109B">
        <w:rPr>
          <w:szCs w:val="28"/>
          <w:lang w:val="ru-RU"/>
        </w:rPr>
        <w:t>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r w:rsidRPr="00A9109B">
        <w:rPr>
          <w:color w:val="FF0000"/>
          <w:szCs w:val="28"/>
          <w:lang w:val="ru-RU"/>
        </w:rPr>
        <w:t xml:space="preserve"> </w:t>
      </w:r>
      <w:r w:rsidRPr="00A9109B">
        <w:rPr>
          <w:szCs w:val="28"/>
          <w:lang w:val="ru-RU"/>
        </w:rPr>
        <w:t xml:space="preserve">Рабочая программа включает в себя:  </w:t>
      </w:r>
    </w:p>
    <w:p w14:paraId="013947C3" w14:textId="77777777" w:rsidR="004D36FC" w:rsidRPr="00A9109B" w:rsidRDefault="004D36FC" w:rsidP="004D36FC">
      <w:pPr>
        <w:numPr>
          <w:ilvl w:val="0"/>
          <w:numId w:val="2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A9109B">
        <w:rPr>
          <w:szCs w:val="28"/>
          <w:lang w:val="ru-RU"/>
        </w:rPr>
        <w:t>Пояснительная записка.</w:t>
      </w:r>
    </w:p>
    <w:p w14:paraId="0D82A377" w14:textId="77777777" w:rsidR="004D36FC" w:rsidRPr="00A9109B" w:rsidRDefault="004D36FC" w:rsidP="004D36FC">
      <w:pPr>
        <w:numPr>
          <w:ilvl w:val="0"/>
          <w:numId w:val="2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A9109B">
        <w:rPr>
          <w:szCs w:val="28"/>
          <w:lang w:val="ru-RU"/>
        </w:rPr>
        <w:t>Общая характеристика учебного предмета.</w:t>
      </w:r>
    </w:p>
    <w:p w14:paraId="67C5C95D" w14:textId="77777777" w:rsidR="004D36FC" w:rsidRPr="00A9109B" w:rsidRDefault="004D36FC" w:rsidP="004D36FC">
      <w:pPr>
        <w:numPr>
          <w:ilvl w:val="0"/>
          <w:numId w:val="2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A9109B">
        <w:rPr>
          <w:szCs w:val="28"/>
          <w:lang w:val="ru-RU"/>
        </w:rPr>
        <w:t>Цели и задачи учебного предмета.</w:t>
      </w:r>
    </w:p>
    <w:p w14:paraId="29CAEA41" w14:textId="77777777" w:rsidR="004D36FC" w:rsidRPr="00A9109B" w:rsidRDefault="004D36FC" w:rsidP="004D36FC">
      <w:pPr>
        <w:numPr>
          <w:ilvl w:val="0"/>
          <w:numId w:val="2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A9109B">
        <w:rPr>
          <w:szCs w:val="28"/>
          <w:lang w:val="ru-RU"/>
        </w:rPr>
        <w:t>Воспитательный потенциал учебного предмета.</w:t>
      </w:r>
    </w:p>
    <w:p w14:paraId="68899A20" w14:textId="77777777" w:rsidR="004D36FC" w:rsidRPr="00A9109B" w:rsidRDefault="004D36FC" w:rsidP="004D36FC">
      <w:pPr>
        <w:numPr>
          <w:ilvl w:val="0"/>
          <w:numId w:val="2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A9109B">
        <w:rPr>
          <w:szCs w:val="28"/>
          <w:lang w:val="ru-RU"/>
        </w:rPr>
        <w:t>Учебно-методическое обеспечение образовательного процесса.</w:t>
      </w:r>
    </w:p>
    <w:p w14:paraId="01EAA7A7" w14:textId="77777777" w:rsidR="004D36FC" w:rsidRPr="00A9109B" w:rsidRDefault="004D36FC" w:rsidP="004D36FC">
      <w:pPr>
        <w:numPr>
          <w:ilvl w:val="0"/>
          <w:numId w:val="2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A9109B">
        <w:rPr>
          <w:szCs w:val="28"/>
          <w:lang w:val="ru-RU"/>
        </w:rPr>
        <w:t xml:space="preserve">Содержание учебного предмета. </w:t>
      </w:r>
    </w:p>
    <w:p w14:paraId="222E65F8" w14:textId="77777777" w:rsidR="004D36FC" w:rsidRPr="00A9109B" w:rsidRDefault="004D36FC" w:rsidP="004D36FC">
      <w:pPr>
        <w:numPr>
          <w:ilvl w:val="0"/>
          <w:numId w:val="2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A9109B">
        <w:rPr>
          <w:szCs w:val="28"/>
          <w:lang w:val="ru-RU"/>
        </w:rPr>
        <w:t xml:space="preserve">Планируемые </w:t>
      </w:r>
      <w:r w:rsidRPr="00A9109B">
        <w:rPr>
          <w:szCs w:val="28"/>
          <w:lang w:val="ru-RU"/>
        </w:rPr>
        <w:tab/>
        <w:t xml:space="preserve">образовательные результаты. </w:t>
      </w:r>
    </w:p>
    <w:p w14:paraId="690AACB1" w14:textId="77777777" w:rsidR="004D36FC" w:rsidRPr="00A9109B" w:rsidRDefault="004D36FC" w:rsidP="004D36FC">
      <w:pPr>
        <w:numPr>
          <w:ilvl w:val="0"/>
          <w:numId w:val="2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A9109B">
        <w:rPr>
          <w:szCs w:val="28"/>
          <w:lang w:val="ru-RU"/>
        </w:rPr>
        <w:t xml:space="preserve">Организация проектной и учебно-исследовательской деятельности </w:t>
      </w:r>
    </w:p>
    <w:p w14:paraId="598FEBB9" w14:textId="77777777" w:rsidR="004D36FC" w:rsidRPr="00A9109B" w:rsidRDefault="004D36FC" w:rsidP="004D36FC">
      <w:pPr>
        <w:spacing w:after="0" w:line="0" w:lineRule="atLeast"/>
        <w:ind w:left="2160" w:right="0" w:firstLine="0"/>
        <w:contextualSpacing/>
        <w:mirrorIndents/>
        <w:rPr>
          <w:szCs w:val="28"/>
          <w:lang w:val="ru-RU"/>
        </w:rPr>
      </w:pPr>
      <w:r>
        <w:rPr>
          <w:szCs w:val="28"/>
          <w:lang w:val="ru-RU"/>
        </w:rPr>
        <w:t xml:space="preserve">    </w:t>
      </w:r>
      <w:r w:rsidRPr="00A9109B">
        <w:rPr>
          <w:szCs w:val="28"/>
          <w:lang w:val="ru-RU"/>
        </w:rPr>
        <w:t>обучающихся.</w:t>
      </w:r>
    </w:p>
    <w:p w14:paraId="015307DB" w14:textId="77777777" w:rsidR="004D36FC" w:rsidRPr="00A9109B" w:rsidRDefault="004D36FC" w:rsidP="004D36FC">
      <w:pPr>
        <w:numPr>
          <w:ilvl w:val="0"/>
          <w:numId w:val="2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A9109B">
        <w:rPr>
          <w:szCs w:val="28"/>
          <w:lang w:val="ru-RU"/>
        </w:rPr>
        <w:t>Система оценки достижений обучающихся.</w:t>
      </w:r>
    </w:p>
    <w:p w14:paraId="69610265" w14:textId="77777777" w:rsidR="004D36FC" w:rsidRPr="00A9109B" w:rsidRDefault="004D36FC" w:rsidP="004D36FC">
      <w:pPr>
        <w:numPr>
          <w:ilvl w:val="0"/>
          <w:numId w:val="2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A9109B">
        <w:rPr>
          <w:szCs w:val="28"/>
          <w:lang w:val="ru-RU"/>
        </w:rPr>
        <w:t xml:space="preserve">Тематическое планирование. </w:t>
      </w:r>
    </w:p>
    <w:p w14:paraId="49A5D27B" w14:textId="77777777" w:rsidR="004D36FC" w:rsidRPr="00B66853" w:rsidRDefault="004D36FC" w:rsidP="004D36FC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 Срок реализации программы 4 года. </w:t>
      </w:r>
    </w:p>
    <w:p w14:paraId="673A923E" w14:textId="77777777" w:rsidR="004D36FC" w:rsidRDefault="004D36FC"/>
    <w:sectPr w:rsidR="004D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0029"/>
    <w:multiLevelType w:val="hybridMultilevel"/>
    <w:tmpl w:val="8E083526"/>
    <w:lvl w:ilvl="0" w:tplc="B5E0CF5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D3194B"/>
    <w:multiLevelType w:val="hybridMultilevel"/>
    <w:tmpl w:val="1F0EC01E"/>
    <w:lvl w:ilvl="0" w:tplc="F448FA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892155">
    <w:abstractNumId w:val="1"/>
  </w:num>
  <w:num w:numId="2" w16cid:durableId="116401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FC"/>
    <w:rsid w:val="004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3A5B"/>
  <w15:chartTrackingRefBased/>
  <w15:docId w15:val="{BCD6795B-166A-4D7C-80AE-E84BB249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6FC"/>
    <w:pPr>
      <w:spacing w:after="5" w:line="26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2023-09-16T16:08:00Z</dcterms:created>
  <dcterms:modified xsi:type="dcterms:W3CDTF">2023-09-16T16:08:00Z</dcterms:modified>
</cp:coreProperties>
</file>